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84" w:rsidRDefault="00801B46" w:rsidP="0080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01B46" w:rsidRDefault="00801B46" w:rsidP="0080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КУДЕЛЬНО-КЛЮЧЕВСКОГО СЕЛЬСОВЕТА</w:t>
      </w:r>
    </w:p>
    <w:p w:rsidR="00801B46" w:rsidRDefault="00801B46" w:rsidP="0080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 РАЙОНА                                                     НОВОСИБИРСКОЙ ОБЛАСТИ</w:t>
      </w:r>
    </w:p>
    <w:p w:rsidR="00801B46" w:rsidRDefault="00801B46" w:rsidP="0080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B46" w:rsidRDefault="00801B46" w:rsidP="0080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F736D" w:rsidRDefault="003F736D" w:rsidP="0080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36D" w:rsidRDefault="003F736D" w:rsidP="003F736D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от 0</w:t>
      </w:r>
      <w:r w:rsidR="00FA1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.11.202</w:t>
      </w:r>
      <w:r w:rsidR="0069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 w:rsidR="0069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8E2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3F736D" w:rsidRDefault="003F736D" w:rsidP="0080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36D" w:rsidRDefault="003F736D" w:rsidP="0080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801B46" w:rsidRPr="0080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Кудельный Ключ </w:t>
      </w:r>
    </w:p>
    <w:p w:rsidR="00801B46" w:rsidRDefault="00801B46" w:rsidP="00801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801B46" w:rsidRDefault="00801B46" w:rsidP="00801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ПРОГНОЗЕ СОЦИАЛЬНО-ЭКОНОМИЧЕСКОГО РАЗВИТИЯ КУДЕЛЬНО-КЛЮЧЕВСКОГО СЕЛЬСОВЕТА ТОГУЧИНСКОГО РАЙОНА НОВОСИБИРСКОЙ ОБЛАСТИ НА 20</w:t>
      </w:r>
      <w:r w:rsidR="00D36C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59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959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959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801B46" w:rsidRDefault="00801B46" w:rsidP="00801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10" w:rsidRPr="00FD7710" w:rsidRDefault="00FD7710" w:rsidP="00FD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статьей 173 Бюджетного кодекса Российской Федерации, Законом Новосибирской области от 18.12.2015 № 24-ОЗ «О планировании социально-экономического развития Новосибирской области», постановлением Правительства Новосибирской области от 01.12.2015 № 421-п «Об утверждении Порядка разработки и корректировки прогноза социально-экономического развития Новосибирской области на среднесрочный период», постановлением Правительства Новосибирской области от 13.04.2021 № 119-п «О подготовке прогноза социально-экономического развития Новосибирской области на 202</w:t>
      </w:r>
      <w:r w:rsidR="006959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959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959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постановлением администрации </w:t>
      </w:r>
      <w:r w:rsidR="003C04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Кудельно-Ключевского</w:t>
      </w: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</w:t>
      </w:r>
      <w:r w:rsidR="003C046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.11.2017 года № </w:t>
      </w:r>
      <w:r w:rsidR="003C0461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разработки и корректировки прогноза социально-экономического развития </w:t>
      </w:r>
      <w:r w:rsidR="003C04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Кудельно-Ключевского</w:t>
      </w: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 на среднесрочный период», администрация </w:t>
      </w:r>
      <w:r w:rsidR="003C04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Кудельно-Ключевского</w:t>
      </w: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</w:t>
      </w:r>
    </w:p>
    <w:p w:rsidR="00FD7710" w:rsidRPr="00FD7710" w:rsidRDefault="00FD7710" w:rsidP="00FD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D7710" w:rsidRDefault="00FD7710" w:rsidP="00FD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прилагаемый прогноз социально-экономического развития </w:t>
      </w:r>
      <w:r w:rsidR="003C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Кудельно-Ключевского </w:t>
      </w: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Тогучинского района Новосибирской области на 202</w:t>
      </w:r>
      <w:r w:rsidR="006959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 w:rsidR="006959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959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(далее - прогноз соци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ально-экономического развития). </w:t>
      </w:r>
    </w:p>
    <w:p w:rsidR="00FD7710" w:rsidRPr="00FD7710" w:rsidRDefault="00FD7710" w:rsidP="00FD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"</w:t>
      </w:r>
      <w:r w:rsidR="003C04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Кудельно-Ключевской В</w:t>
      </w: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естник» и на официальном сайте администрации </w:t>
      </w:r>
      <w:r w:rsidR="003C04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Кудельно-Ключевского</w:t>
      </w: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области.</w:t>
      </w:r>
    </w:p>
    <w:p w:rsidR="00722ECA" w:rsidRDefault="00FD7710" w:rsidP="00722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</w:t>
      </w:r>
      <w:r w:rsidR="003F736D"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</w:t>
      </w:r>
      <w:r w:rsidRPr="00FD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722ECA" w:rsidRDefault="00722ECA" w:rsidP="00722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ECA" w:rsidRDefault="00722ECA" w:rsidP="00722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Кудельно-Ключевского сельсовета </w:t>
      </w:r>
    </w:p>
    <w:p w:rsidR="00722ECA" w:rsidRDefault="00722ECA" w:rsidP="00722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 Новосибирской области                           С.Н. Ситникова</w:t>
      </w:r>
    </w:p>
    <w:p w:rsidR="003C0461" w:rsidRPr="003C0461" w:rsidRDefault="003C0461" w:rsidP="003C0461">
      <w:pPr>
        <w:pStyle w:val="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3C046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lastRenderedPageBreak/>
        <w:t>Утвержден</w:t>
      </w:r>
    </w:p>
    <w:p w:rsidR="003C0461" w:rsidRPr="003C0461" w:rsidRDefault="003C0461" w:rsidP="003C0461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C0461" w:rsidRPr="003C0461" w:rsidRDefault="003C0461" w:rsidP="003C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Кудельно-Ключевского</w:t>
      </w:r>
      <w:r w:rsidRPr="003C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C0461" w:rsidRPr="003C0461" w:rsidRDefault="003C0461" w:rsidP="003C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Pr="003C0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8F7784" w:rsidRDefault="003C0461" w:rsidP="003C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73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A1D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0461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6959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69594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E2B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C0461" w:rsidRDefault="003C0461" w:rsidP="008F77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461" w:rsidRDefault="003C0461" w:rsidP="008F77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461" w:rsidRPr="008F7784" w:rsidRDefault="003C0461" w:rsidP="008F77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</w:t>
      </w:r>
    </w:p>
    <w:p w:rsidR="008F7784" w:rsidRPr="008F7784" w:rsidRDefault="008F7784" w:rsidP="008F77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 Кудельно-</w:t>
      </w:r>
      <w:r w:rsidR="00BA7B50" w:rsidRPr="008F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Ключевского сельсовета</w:t>
      </w:r>
      <w:r w:rsidRPr="008F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Тогучинского района Новосибирской области </w:t>
      </w:r>
    </w:p>
    <w:p w:rsidR="008F7784" w:rsidRDefault="008F7784" w:rsidP="008F77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D36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9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A7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плановый период 20</w:t>
      </w:r>
      <w:r w:rsidR="00D61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9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69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 </w:t>
      </w:r>
    </w:p>
    <w:p w:rsidR="003C0461" w:rsidRDefault="003C0461" w:rsidP="008F77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461" w:rsidRDefault="003C0461" w:rsidP="003C0461">
      <w:pPr>
        <w:widowControl w:val="0"/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Кудельно-Ключевского</w:t>
      </w:r>
      <w:r w:rsidRPr="003C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 на 202</w:t>
      </w:r>
      <w:r w:rsidR="006959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202</w:t>
      </w:r>
      <w:r w:rsidR="006959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959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C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 разработан в соответствии со статьей 173 Бюджетного кодекса Российской Федерации, </w:t>
      </w:r>
      <w:r w:rsidRPr="003C046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Законом Новосибирской области от 18.12.2015 № 24-ОЗ «О планировании социально-экономического развития Новосибирской области», </w:t>
      </w:r>
      <w:r w:rsidRPr="003C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Pr="003C0461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 xml:space="preserve">Правительства Новосибирской области </w:t>
      </w:r>
      <w:r w:rsidRPr="003C04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13.04.2021 № 119-п</w:t>
      </w:r>
      <w:r w:rsidRPr="003C0461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 xml:space="preserve"> «О подготовке прогноза социально-экономического развития Новосибирской области на 202</w:t>
      </w:r>
      <w:r w:rsidR="00695946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>6</w:t>
      </w:r>
      <w:r w:rsidRPr="003C0461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 xml:space="preserve"> год и плановый период 202</w:t>
      </w:r>
      <w:r w:rsidR="00695946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>6</w:t>
      </w:r>
      <w:r w:rsidRPr="003C0461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 xml:space="preserve"> и 202</w:t>
      </w:r>
      <w:r w:rsidR="00695946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>7</w:t>
      </w:r>
      <w:r w:rsidRPr="003C0461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 xml:space="preserve"> годов», постановлением администрации </w:t>
      </w:r>
      <w:r w:rsidR="00281028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>Кудельно-Ключевского</w:t>
      </w:r>
      <w:r w:rsidRPr="003C0461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 xml:space="preserve"> сельсовета от </w:t>
      </w:r>
      <w:r w:rsidR="00281028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>24.11.2017</w:t>
      </w:r>
      <w:r w:rsidRPr="003C0461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 xml:space="preserve"> года № </w:t>
      </w:r>
      <w:r w:rsidR="00281028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>150</w:t>
      </w:r>
      <w:r w:rsidRPr="003C0461">
        <w:rPr>
          <w:rFonts w:ascii="Times New Roman" w:eastAsia="Times New Roman" w:hAnsi="Times New Roman" w:cs="Times New Roman"/>
          <w:snapToGrid w:val="0"/>
          <w:color w:val="000000"/>
          <w:spacing w:val="1"/>
          <w:sz w:val="28"/>
          <w:szCs w:val="28"/>
          <w:lang w:eastAsia="ru-RU"/>
        </w:rPr>
        <w:t xml:space="preserve"> «</w:t>
      </w:r>
      <w:r w:rsidRPr="003C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Правил разработки и корректировки прогноза социально-экономического развития </w:t>
      </w:r>
      <w:r w:rsidR="002810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Кудельно-Ключевского</w:t>
      </w:r>
      <w:r w:rsidRPr="003C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Тогучинского района Новосибирской области на среднесрочный период»</w:t>
      </w:r>
      <w:r w:rsidR="002810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81028" w:rsidRDefault="00281028" w:rsidP="003C0461">
      <w:pPr>
        <w:widowControl w:val="0"/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1028" w:rsidRPr="00281028" w:rsidRDefault="00281028" w:rsidP="00281028">
      <w:pPr>
        <w:widowControl w:val="0"/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Приоритеты социально – экономического развития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Кудельно-Ключевского </w:t>
      </w:r>
      <w:r w:rsidRPr="0028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 Тогучинского района на 202</w:t>
      </w:r>
      <w:r w:rsidR="00695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8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45CD" w:rsidRPr="0028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 и</w:t>
      </w:r>
      <w:r w:rsidRPr="0028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45CD" w:rsidRPr="0028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202</w:t>
      </w:r>
      <w:r w:rsidR="00695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28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695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28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281028" w:rsidRPr="00281028" w:rsidRDefault="00281028" w:rsidP="00281028">
      <w:pPr>
        <w:widowControl w:val="0"/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1028" w:rsidRPr="00281028" w:rsidRDefault="00281028" w:rsidP="00281028">
      <w:pPr>
        <w:widowControl w:val="0"/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10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Основными </w:t>
      </w:r>
      <w:r w:rsidR="003F736D" w:rsidRPr="002810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приоритетами являются</w:t>
      </w:r>
      <w:r w:rsidRPr="002810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281028" w:rsidRPr="00281028" w:rsidRDefault="00281028" w:rsidP="00281028">
      <w:pPr>
        <w:widowControl w:val="0"/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10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- обеспечение эффективности и устойчивого развития экономики, повышение её конкурентоспособности;</w:t>
      </w:r>
    </w:p>
    <w:p w:rsidR="00281028" w:rsidRPr="00281028" w:rsidRDefault="00281028" w:rsidP="00281028">
      <w:pPr>
        <w:widowControl w:val="0"/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10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- развитие малого и среднего предпринимательства во всех сферах экономики;</w:t>
      </w:r>
    </w:p>
    <w:p w:rsidR="00281028" w:rsidRPr="00281028" w:rsidRDefault="00281028" w:rsidP="00281028">
      <w:pPr>
        <w:widowControl w:val="0"/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10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- создание условий для трудовой занятости и увеличение денежных доходов населения;</w:t>
      </w:r>
    </w:p>
    <w:p w:rsidR="00281028" w:rsidRPr="00281028" w:rsidRDefault="00281028" w:rsidP="00281028">
      <w:pPr>
        <w:widowControl w:val="0"/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10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-  обеспечение устойчивости и надёжности функционирования систем жизнеобеспечения, коммунальной сферы; </w:t>
      </w:r>
    </w:p>
    <w:p w:rsidR="00281028" w:rsidRDefault="00281028" w:rsidP="00281028">
      <w:pPr>
        <w:widowControl w:val="0"/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10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- дальнейшее укрепление материально – технической базы </w:t>
      </w:r>
      <w:r w:rsidR="003F736D" w:rsidRPr="002810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учреждений социальной</w:t>
      </w:r>
      <w:r w:rsidRPr="002810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сферы.</w:t>
      </w:r>
    </w:p>
    <w:p w:rsidR="00281028" w:rsidRDefault="00281028" w:rsidP="00281028">
      <w:pPr>
        <w:widowControl w:val="0"/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0461" w:rsidRPr="00512AA8" w:rsidRDefault="00281028" w:rsidP="00512AA8">
      <w:pPr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Оценка достигнутого уровня социально – экономического развития Кудельно-Ключевского сельсовета Тогучинского района за период </w:t>
      </w:r>
      <w:r w:rsidRPr="00512A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20</w:t>
      </w:r>
      <w:r w:rsidR="003F73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="006959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Pr="00512A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-202</w:t>
      </w:r>
      <w:r w:rsidR="006959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</w:t>
      </w:r>
      <w:r w:rsidRPr="00512A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годов</w:t>
      </w:r>
    </w:p>
    <w:p w:rsidR="008F7784" w:rsidRPr="008F7784" w:rsidRDefault="008F7784" w:rsidP="008F7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8F7784" w:rsidRPr="008F7784" w:rsidRDefault="008F7784" w:rsidP="008F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Сельское поселение Кудельно-Ключевское является муниципальным образованием в составе Тогучинского района Новосибирской области. Общая площадь поселения составляет 30165 га и вкл</w:t>
      </w:r>
      <w:r w:rsidR="001B55F1">
        <w:rPr>
          <w:rFonts w:ascii="Times New Roman" w:eastAsia="Times New Roman" w:hAnsi="Times New Roman" w:cs="Times New Roman"/>
          <w:sz w:val="28"/>
          <w:szCs w:val="21"/>
          <w:lang w:eastAsia="ru-RU"/>
        </w:rPr>
        <w:t>ючает в себя 5 населенных пунктов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: село Кудельный Ключ, село </w:t>
      </w:r>
      <w:r w:rsidR="003F736D"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Шубкино, поселок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Зверобойка, поселок Прямушка, деревня Боровлянка.</w:t>
      </w:r>
    </w:p>
    <w:p w:rsidR="008F7784" w:rsidRPr="008F7784" w:rsidRDefault="008F7784" w:rsidP="008F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По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данным статистики на 01.</w:t>
      </w:r>
      <w:r w:rsidR="00281028">
        <w:rPr>
          <w:rFonts w:ascii="Times New Roman" w:eastAsia="Times New Roman" w:hAnsi="Times New Roman" w:cs="Times New Roman"/>
          <w:sz w:val="28"/>
          <w:szCs w:val="21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.20</w:t>
      </w:r>
      <w:r w:rsidR="00D36CE8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="00695946"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="00BA736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числ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енность населения составила </w:t>
      </w:r>
      <w:r w:rsidR="00695946">
        <w:rPr>
          <w:rFonts w:ascii="Times New Roman" w:eastAsia="Times New Roman" w:hAnsi="Times New Roman" w:cs="Times New Roman"/>
          <w:sz w:val="28"/>
          <w:szCs w:val="21"/>
          <w:lang w:eastAsia="ru-RU"/>
        </w:rPr>
        <w:t>876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че</w:t>
      </w:r>
      <w:r w:rsidR="00456D9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ловек, с начала года родилось </w:t>
      </w:r>
      <w:r w:rsidR="00BF4D09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="00456D9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1112BF">
        <w:rPr>
          <w:rFonts w:ascii="Times New Roman" w:eastAsia="Times New Roman" w:hAnsi="Times New Roman" w:cs="Times New Roman"/>
          <w:sz w:val="28"/>
          <w:szCs w:val="21"/>
          <w:lang w:eastAsia="ru-RU"/>
        </w:rPr>
        <w:t>человек</w:t>
      </w:r>
      <w:r w:rsidR="00BF4D09">
        <w:rPr>
          <w:rFonts w:ascii="Times New Roman" w:eastAsia="Times New Roman" w:hAnsi="Times New Roman" w:cs="Times New Roman"/>
          <w:sz w:val="28"/>
          <w:szCs w:val="21"/>
          <w:lang w:eastAsia="ru-RU"/>
        </w:rPr>
        <w:t>а</w:t>
      </w:r>
      <w:r w:rsidR="001112BF"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 w:rsidR="00456D9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умерло </w:t>
      </w:r>
      <w:r w:rsidR="00695946">
        <w:rPr>
          <w:rFonts w:ascii="Times New Roman" w:eastAsia="Times New Roman" w:hAnsi="Times New Roman" w:cs="Times New Roman"/>
          <w:sz w:val="28"/>
          <w:szCs w:val="21"/>
          <w:lang w:eastAsia="ru-RU"/>
        </w:rPr>
        <w:t>13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По сравнению с прошлыми годами численность населения уменьшается, смертность превышает рождаемость, продолжается процесс старения населения. </w:t>
      </w:r>
    </w:p>
    <w:p w:rsidR="008F7784" w:rsidRPr="008F7784" w:rsidRDefault="008F7784" w:rsidP="008F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12AA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Возрастная структура населения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:</w:t>
      </w:r>
    </w:p>
    <w:p w:rsidR="008F7784" w:rsidRPr="005F259B" w:rsidRDefault="008F7784" w:rsidP="008F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численность населения в трудоспособном возрасте – </w:t>
      </w:r>
      <w:r w:rsidR="005F259B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439 человек</w:t>
      </w: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; </w:t>
      </w:r>
    </w:p>
    <w:p w:rsidR="008F7784" w:rsidRPr="005F259B" w:rsidRDefault="008F7784" w:rsidP="008F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детей всего </w:t>
      </w:r>
      <w:r w:rsidR="00F60A0F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–</w:t>
      </w: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5F259B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180 </w:t>
      </w: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человек, в том числе: в возрасте до 7 лет - </w:t>
      </w:r>
      <w:r w:rsidR="005F259B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69</w:t>
      </w: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человек, 7-18 лет -  </w:t>
      </w:r>
      <w:r w:rsidR="005F259B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111 человек</w:t>
      </w: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8F7784" w:rsidRPr="005F259B" w:rsidRDefault="008F7784" w:rsidP="008F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Пенсионеров по старости и инвалидности – </w:t>
      </w:r>
      <w:r w:rsidR="005F259B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257</w:t>
      </w:r>
      <w:r w:rsidR="003E650B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человек. Число инвалидов, всего - </w:t>
      </w:r>
      <w:r w:rsidR="005F259B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57</w:t>
      </w:r>
      <w:r w:rsidR="00F60A0F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человек</w:t>
      </w:r>
      <w:r w:rsidR="001112BF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а</w:t>
      </w: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На территории поселения проживает </w:t>
      </w:r>
      <w:r w:rsidR="003E650B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1</w:t>
      </w:r>
      <w:r w:rsidR="005F259B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9</w:t>
      </w: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многодетн</w:t>
      </w:r>
      <w:r w:rsidR="003E650B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ых</w:t>
      </w:r>
      <w:r w:rsidR="00BB40FD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сем</w:t>
      </w:r>
      <w:r w:rsidR="003E650B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ей</w:t>
      </w: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 </w:t>
      </w:r>
    </w:p>
    <w:p w:rsidR="008F7784" w:rsidRPr="008F7784" w:rsidRDefault="008F7784" w:rsidP="008F778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Из-за суженного спектра возможностей трудоустройства и неудовлетворительного качества среды жизнедеятельности происходит миграция трудоспособной части населения, число убывших г</w:t>
      </w:r>
      <w:r w:rsidR="001F39D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раждан с начала года составило </w:t>
      </w:r>
      <w:r w:rsidR="00695946"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человек.</w:t>
      </w:r>
    </w:p>
    <w:p w:rsidR="008F7784" w:rsidRPr="008F7784" w:rsidRDefault="008F7784" w:rsidP="008F778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становится потеря трудового потенциала населения.</w:t>
      </w:r>
    </w:p>
    <w:p w:rsidR="008F7784" w:rsidRPr="008F7784" w:rsidRDefault="008F7784" w:rsidP="008F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8F7784" w:rsidRPr="008F7784" w:rsidRDefault="008F7784" w:rsidP="008F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Доля неработающего населения в трудоспособном возрасте достаточно высока и не может не сказываться отрицательно на социально-экономической сфере поселения, т.к. бюджет Кудельно-Ключевского сельсовета недополучает денежные средства, которые формируются за счет поступления от НДФЛ, занятых в организациях поселения работающих. </w:t>
      </w:r>
    </w:p>
    <w:p w:rsidR="008F7784" w:rsidRPr="008F7784" w:rsidRDefault="008F7784" w:rsidP="008F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8F7784" w:rsidRPr="008F7784" w:rsidRDefault="008F7784" w:rsidP="008F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Доходы населения низкие, на 20-25 % ниже прожиточного уровня. Основным источником доходов населения являются пенсионные выплаты и выплаты социального характера, рост которых, по-прежнему является важнейшим фактором обеспечения повышения жизненного уровня населения. </w:t>
      </w:r>
    </w:p>
    <w:p w:rsidR="008F7784" w:rsidRPr="005F259B" w:rsidRDefault="008F7784" w:rsidP="008F778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По-прежнему высоко число нуждающихся в социальной подд</w:t>
      </w:r>
      <w:r w:rsidR="001F39D6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ержке по состоянию на 01.11.20</w:t>
      </w:r>
      <w:r w:rsidR="00D36CE8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="005F259B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="001F39D6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года составляет </w:t>
      </w:r>
      <w:r w:rsidR="005F259B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67 человек.</w:t>
      </w: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8F7784" w:rsidRPr="008F7784" w:rsidRDefault="008F7784" w:rsidP="008F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8F7784" w:rsidRPr="008F7784" w:rsidRDefault="008F7784" w:rsidP="008F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Проведенный анализ демографического потенциала Кудельно-</w:t>
      </w:r>
      <w:r w:rsidR="00BC267A"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Ключевского сельсовета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вопросов занятости трудоспособного населения показывает, что затронутые проблемы являются сложными и важными,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8F7784" w:rsidRPr="008F7784" w:rsidRDefault="008F7784" w:rsidP="008F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8F7784" w:rsidRDefault="008F7784" w:rsidP="008F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          Основной вклад в экономику поселения вносят предприятия и индивидуальные предприниматели, занимающиеся сельским хозяйством и розничной торговлей.</w:t>
      </w:r>
    </w:p>
    <w:p w:rsidR="00512AA8" w:rsidRPr="008F7784" w:rsidRDefault="00512AA8" w:rsidP="00512AA8">
      <w:pPr>
        <w:tabs>
          <w:tab w:val="left" w:pos="3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>Основные показатели</w:t>
      </w:r>
    </w:p>
    <w:p w:rsidR="008F7784" w:rsidRPr="008F7784" w:rsidRDefault="008F7784" w:rsidP="008F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69"/>
        <w:gridCol w:w="871"/>
        <w:gridCol w:w="2490"/>
      </w:tblGrid>
      <w:tr w:rsidR="008F7784" w:rsidRPr="008F7784" w:rsidTr="008F7784"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77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4" w:rsidRPr="008F7784" w:rsidRDefault="00456D9A" w:rsidP="0069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</w:t>
            </w:r>
            <w:r w:rsidR="00D36CE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r w:rsidR="0069594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84" w:rsidRPr="008F7784" w:rsidRDefault="00456D9A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</w:t>
            </w:r>
            <w:r w:rsidR="00D36CE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r w:rsidR="0069594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(ожидаемые показатели)</w:t>
            </w:r>
          </w:p>
        </w:tc>
      </w:tr>
      <w:tr w:rsidR="008F7784" w:rsidRPr="008F7784" w:rsidTr="008F7784">
        <w:trPr>
          <w:trHeight w:val="400"/>
        </w:trPr>
        <w:tc>
          <w:tcPr>
            <w:tcW w:w="6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77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Общий коэффициент рождаемости, человек на    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77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1000 населения                                  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60017" w:rsidP="0086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r w:rsidR="008F7784"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r w:rsidR="008F7784"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60017" w:rsidP="0086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  <w:r w:rsidR="008F7784"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.0 </w:t>
            </w:r>
          </w:p>
        </w:tc>
      </w:tr>
      <w:tr w:rsidR="008F7784" w:rsidRPr="008F7784" w:rsidTr="008F7784">
        <w:tc>
          <w:tcPr>
            <w:tcW w:w="6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77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Ввод жилья на душу населения, кв. м              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0 </w:t>
            </w:r>
          </w:p>
        </w:tc>
      </w:tr>
      <w:tr w:rsidR="008F7784" w:rsidRPr="008F7784" w:rsidTr="008F7784">
        <w:trPr>
          <w:trHeight w:val="600"/>
        </w:trPr>
        <w:tc>
          <w:tcPr>
            <w:tcW w:w="6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77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Уровень зарегистрированной безработицы, в    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77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% к численности экономически активного населения, %                             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456D9A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0</w:t>
            </w:r>
            <w:r w:rsidR="0086001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.26</w:t>
            </w:r>
            <w:r w:rsidR="008F7784"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456D9A" w:rsidP="0086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  <w:r w:rsidR="008F7784"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  <w:r w:rsidR="0086001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30</w:t>
            </w:r>
          </w:p>
        </w:tc>
      </w:tr>
    </w:tbl>
    <w:p w:rsidR="008F7784" w:rsidRPr="008F7784" w:rsidRDefault="008F7784" w:rsidP="008F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8F7784" w:rsidRPr="008F7784" w:rsidRDefault="008F7784" w:rsidP="008F778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На территории Кудельно-</w:t>
      </w:r>
      <w:r w:rsidR="00916BF9"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Ключевского сельсовета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916BF9"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расположены: сельскохозяйственное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предприятие ЗАО «Кудельный Ключ», ЗАО «Шубкин</w:t>
      </w:r>
      <w:r w:rsidR="00456D9A">
        <w:rPr>
          <w:rFonts w:ascii="Times New Roman" w:eastAsia="Times New Roman" w:hAnsi="Times New Roman" w:cs="Times New Roman"/>
          <w:sz w:val="28"/>
          <w:szCs w:val="21"/>
          <w:lang w:eastAsia="ru-RU"/>
        </w:rPr>
        <w:t>о</w:t>
      </w:r>
      <w:r w:rsidR="00916BF9">
        <w:rPr>
          <w:rFonts w:ascii="Times New Roman" w:eastAsia="Times New Roman" w:hAnsi="Times New Roman" w:cs="Times New Roman"/>
          <w:sz w:val="28"/>
          <w:szCs w:val="21"/>
          <w:lang w:eastAsia="ru-RU"/>
        </w:rPr>
        <w:t>», ООО</w:t>
      </w:r>
      <w:r w:rsidR="00456D9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«Боровлянское</w:t>
      </w:r>
      <w:r w:rsidR="00916BF9"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», 43 индивидуальных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предпринимателя занимаются производством продукции растениеводства, 2 – распил</w:t>
      </w:r>
      <w:r w:rsidR="00456D9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овкой и строганием древесины, </w:t>
      </w:r>
      <w:r w:rsidR="00181197"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розничной торговлей.</w:t>
      </w:r>
    </w:p>
    <w:p w:rsidR="008F7784" w:rsidRPr="005F259B" w:rsidRDefault="008F7784" w:rsidP="008F778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На террит</w:t>
      </w:r>
      <w:r w:rsidR="00D77680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ории поселения находятся </w:t>
      </w:r>
      <w:r w:rsidR="005F259B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144</w:t>
      </w: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личных подсобных хозяйств граждан, в которых имеется скот:</w:t>
      </w:r>
    </w:p>
    <w:p w:rsidR="008F7784" w:rsidRPr="005F259B" w:rsidRDefault="00D77680" w:rsidP="008F778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КРС – </w:t>
      </w:r>
      <w:r w:rsidR="005F259B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70</w:t>
      </w: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голов</w:t>
      </w:r>
      <w:r w:rsidR="002749E3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ы</w:t>
      </w: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, из них коровы -</w:t>
      </w:r>
      <w:r w:rsidR="005F259B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43</w:t>
      </w:r>
      <w:r w:rsidR="008F7784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8F7784" w:rsidRPr="005F259B" w:rsidRDefault="00D77680" w:rsidP="008F778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свиньи- </w:t>
      </w:r>
      <w:r w:rsidR="005F259B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130</w:t>
      </w:r>
      <w:r w:rsidR="008F7784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8F7784" w:rsidRPr="005F259B" w:rsidRDefault="00D77680" w:rsidP="008F778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овцы и козы – </w:t>
      </w:r>
      <w:r w:rsidR="005F259B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237</w:t>
      </w:r>
      <w:r w:rsidR="008F7784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8F7784" w:rsidRPr="005F259B" w:rsidRDefault="00D77680" w:rsidP="008F778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птица – </w:t>
      </w:r>
      <w:r w:rsidR="005F259B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890</w:t>
      </w:r>
      <w:r w:rsidR="008F7784" w:rsidRPr="005F259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8F7784" w:rsidRPr="008F7784" w:rsidRDefault="008F7784" w:rsidP="008F778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Общая площадь жилого фонда на территории поселения составляет </w:t>
      </w:r>
      <w:r w:rsidR="00BC267A"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25.1 тыс.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кв. м., ново</w:t>
      </w:r>
      <w:r w:rsidR="00D77680">
        <w:rPr>
          <w:rFonts w:ascii="Times New Roman" w:eastAsia="Times New Roman" w:hAnsi="Times New Roman" w:cs="Times New Roman"/>
          <w:sz w:val="28"/>
          <w:szCs w:val="21"/>
          <w:lang w:eastAsia="ru-RU"/>
        </w:rPr>
        <w:t>е жилье в 20</w:t>
      </w:r>
      <w:r w:rsidR="00D36CE8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="00964A26">
        <w:rPr>
          <w:rFonts w:ascii="Times New Roman" w:eastAsia="Times New Roman" w:hAnsi="Times New Roman" w:cs="Times New Roman"/>
          <w:sz w:val="28"/>
          <w:szCs w:val="21"/>
          <w:lang w:eastAsia="ru-RU"/>
        </w:rPr>
        <w:t>3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не вводило</w:t>
      </w:r>
      <w:r w:rsidR="00D77680">
        <w:rPr>
          <w:rFonts w:ascii="Times New Roman" w:eastAsia="Times New Roman" w:hAnsi="Times New Roman" w:cs="Times New Roman"/>
          <w:sz w:val="28"/>
          <w:szCs w:val="21"/>
          <w:lang w:eastAsia="ru-RU"/>
        </w:rPr>
        <w:t>сь.  Жилищный фонд изношен на 62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%.</w:t>
      </w:r>
    </w:p>
    <w:p w:rsidR="008F7784" w:rsidRPr="008F7784" w:rsidRDefault="008F7784" w:rsidP="008F778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Уровень благоустройства жилищного фонда, по имеющимся видам инженерного оборудования является удовлетворительным. Из всех видов инженерного оборудования жилищный фонд Кудельно-</w:t>
      </w:r>
      <w:r w:rsidR="003B790D"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Ключевского сельсовета</w:t>
      </w:r>
      <w:r w:rsidR="00D776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обеспечен водопроводом на 51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,1 %, отапливается 8 %, имеет водоотведение 21 %.</w:t>
      </w:r>
    </w:p>
    <w:p w:rsidR="008F7784" w:rsidRPr="008F7784" w:rsidRDefault="008F7784" w:rsidP="008F778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На территории поселения имеется 9</w:t>
      </w:r>
      <w:r w:rsidR="00512AA8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водозаборных скважин.</w:t>
      </w:r>
    </w:p>
    <w:p w:rsidR="008F7784" w:rsidRPr="008F7784" w:rsidRDefault="008F7784" w:rsidP="008F778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Централизованный газопровод на территории Кудельно-</w:t>
      </w:r>
      <w:r w:rsidR="003B790D"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Ключевского сельсовета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отсутствует, дома жители топят углем, дровами. На территории поселения </w:t>
      </w:r>
      <w:r w:rsidR="003B790D"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работают 10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индивидуальных предпринимателей и организаций обеспечивающих жителей топливом</w:t>
      </w:r>
      <w:r w:rsidR="004336E6">
        <w:rPr>
          <w:rFonts w:ascii="Times New Roman" w:eastAsia="Times New Roman" w:hAnsi="Times New Roman" w:cs="Times New Roman"/>
          <w:sz w:val="28"/>
          <w:szCs w:val="21"/>
          <w:lang w:eastAsia="ru-RU"/>
        </w:rPr>
        <w:t>, дров</w:t>
      </w:r>
      <w:r w:rsidR="00512AA8">
        <w:rPr>
          <w:rFonts w:ascii="Times New Roman" w:eastAsia="Times New Roman" w:hAnsi="Times New Roman" w:cs="Times New Roman"/>
          <w:sz w:val="28"/>
          <w:szCs w:val="21"/>
          <w:lang w:eastAsia="ru-RU"/>
        </w:rPr>
        <w:t>, по вывозу жидких бытовых отходов, по предоставлению коммунальных услуг</w:t>
      </w:r>
    </w:p>
    <w:p w:rsidR="008F7784" w:rsidRPr="008F7784" w:rsidRDefault="008F7784" w:rsidP="008F778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Работа по сбору и вывозу бытовых отходов и мусора</w:t>
      </w:r>
      <w:r w:rsidR="009F06D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организованна в </w:t>
      </w:r>
      <w:r w:rsidR="00EE4B2B" w:rsidRPr="00EE4B2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село Кудельный Ключ, село </w:t>
      </w:r>
      <w:r w:rsidR="003B790D" w:rsidRPr="00EE4B2B">
        <w:rPr>
          <w:rFonts w:ascii="Times New Roman" w:eastAsia="Times New Roman" w:hAnsi="Times New Roman" w:cs="Times New Roman"/>
          <w:sz w:val="28"/>
          <w:szCs w:val="21"/>
          <w:lang w:eastAsia="ru-RU"/>
        </w:rPr>
        <w:t>Шубкино, поселок</w:t>
      </w:r>
      <w:r w:rsidR="00EE4B2B" w:rsidRPr="00EE4B2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Зверобойка, поселок Прямушка, деревня Боровлянка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</w:p>
    <w:p w:rsidR="008F7784" w:rsidRPr="008F7784" w:rsidRDefault="008F7784" w:rsidP="008F778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На территории Кудельно-</w:t>
      </w:r>
      <w:r w:rsidR="003B790D"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Ключевского сельсовета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находится 1 образовательная школа и 1 дошкольное учреждение, в которых преп</w:t>
      </w:r>
      <w:r w:rsidR="001B55F1">
        <w:rPr>
          <w:rFonts w:ascii="Times New Roman" w:eastAsia="Times New Roman" w:hAnsi="Times New Roman" w:cs="Times New Roman"/>
          <w:sz w:val="28"/>
          <w:szCs w:val="21"/>
          <w:lang w:eastAsia="ru-RU"/>
        </w:rPr>
        <w:t>одают 1</w:t>
      </w:r>
      <w:r w:rsidR="00EE4B2B"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="001B55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педагогов</w:t>
      </w:r>
      <w:r w:rsidR="009F06D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обучается </w:t>
      </w:r>
      <w:r w:rsidR="00EE4B2B">
        <w:rPr>
          <w:rFonts w:ascii="Times New Roman" w:eastAsia="Times New Roman" w:hAnsi="Times New Roman" w:cs="Times New Roman"/>
          <w:sz w:val="28"/>
          <w:szCs w:val="21"/>
          <w:lang w:eastAsia="ru-RU"/>
        </w:rPr>
        <w:t>85</w:t>
      </w:r>
      <w:r w:rsidR="001B55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ученика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9F06D3">
        <w:rPr>
          <w:rFonts w:ascii="Times New Roman" w:eastAsia="Times New Roman" w:hAnsi="Times New Roman" w:cs="Times New Roman"/>
          <w:sz w:val="28"/>
          <w:szCs w:val="21"/>
          <w:lang w:eastAsia="ru-RU"/>
        </w:rPr>
        <w:t>и 1</w:t>
      </w:r>
      <w:r w:rsidR="00EE4B2B">
        <w:rPr>
          <w:rFonts w:ascii="Times New Roman" w:eastAsia="Times New Roman" w:hAnsi="Times New Roman" w:cs="Times New Roman"/>
          <w:sz w:val="28"/>
          <w:szCs w:val="21"/>
          <w:lang w:eastAsia="ru-RU"/>
        </w:rPr>
        <w:t>0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дошкольников.</w:t>
      </w:r>
    </w:p>
    <w:p w:rsidR="008F7784" w:rsidRPr="008F7784" w:rsidRDefault="008F7784" w:rsidP="008F778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территории поселения находится </w:t>
      </w:r>
      <w:r w:rsidR="003B790D"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три фельшерско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-акушерских пункта, две библиотеки (сельская и школьная), один культурно-досугов</w:t>
      </w:r>
      <w:r w:rsidR="009F06D3">
        <w:rPr>
          <w:rFonts w:ascii="Times New Roman" w:eastAsia="Times New Roman" w:hAnsi="Times New Roman" w:cs="Times New Roman"/>
          <w:sz w:val="28"/>
          <w:szCs w:val="21"/>
          <w:lang w:eastAsia="ru-RU"/>
        </w:rPr>
        <w:t>ый центр,</w:t>
      </w:r>
      <w:r w:rsidR="001B55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один сельский </w:t>
      </w:r>
      <w:r w:rsidR="003B790D">
        <w:rPr>
          <w:rFonts w:ascii="Times New Roman" w:eastAsia="Times New Roman" w:hAnsi="Times New Roman" w:cs="Times New Roman"/>
          <w:sz w:val="28"/>
          <w:szCs w:val="21"/>
          <w:lang w:eastAsia="ru-RU"/>
        </w:rPr>
        <w:t>клуб, одно</w:t>
      </w:r>
      <w:r w:rsidR="009F06D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отделение связи, </w:t>
      </w:r>
      <w:r w:rsidR="00D36CE8"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магазинов, спортивный зал.</w:t>
      </w:r>
    </w:p>
    <w:p w:rsidR="008F7784" w:rsidRPr="008F7784" w:rsidRDefault="008F7784" w:rsidP="008F778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Услуги телефонной связи и Интернета предоставляют</w:t>
      </w:r>
      <w:r w:rsidR="000E147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ся удовлетворительно, имеется </w:t>
      </w:r>
      <w:r w:rsidR="002749E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260 </w:t>
      </w:r>
      <w:r w:rsidR="002749E3"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стационарных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тел</w:t>
      </w:r>
      <w:r w:rsidR="009F06D3">
        <w:rPr>
          <w:rFonts w:ascii="Times New Roman" w:eastAsia="Times New Roman" w:hAnsi="Times New Roman" w:cs="Times New Roman"/>
          <w:sz w:val="28"/>
          <w:szCs w:val="21"/>
          <w:lang w:eastAsia="ru-RU"/>
        </w:rPr>
        <w:t>ефонов. В селе Кудельный Ключ 18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7, пос. Зверобойка – 8, </w:t>
      </w:r>
      <w:r w:rsidR="000E1478">
        <w:rPr>
          <w:rFonts w:ascii="Times New Roman" w:eastAsia="Times New Roman" w:hAnsi="Times New Roman" w:cs="Times New Roman"/>
          <w:sz w:val="28"/>
          <w:szCs w:val="21"/>
          <w:lang w:eastAsia="ru-RU"/>
        </w:rPr>
        <w:t>пос. Прямушка -4, с. Шубкино- 26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, д. Боровлянка – 35</w:t>
      </w:r>
      <w:r w:rsidR="000E147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 </w:t>
      </w:r>
      <w:r w:rsidR="002749E3"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территории Кудельно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-Ключевского сельсовета </w:t>
      </w:r>
      <w:r w:rsidR="00EE4B2B">
        <w:rPr>
          <w:rFonts w:ascii="Times New Roman" w:eastAsia="Times New Roman" w:hAnsi="Times New Roman" w:cs="Times New Roman"/>
          <w:sz w:val="28"/>
          <w:szCs w:val="21"/>
          <w:lang w:eastAsia="ru-RU"/>
        </w:rPr>
        <w:t>организована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сотов</w:t>
      </w:r>
      <w:r w:rsidR="00EE4B2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ая </w:t>
      </w:r>
      <w:r w:rsidR="002749E3">
        <w:rPr>
          <w:rFonts w:ascii="Times New Roman" w:eastAsia="Times New Roman" w:hAnsi="Times New Roman" w:cs="Times New Roman"/>
          <w:sz w:val="28"/>
          <w:szCs w:val="21"/>
          <w:lang w:eastAsia="ru-RU"/>
        </w:rPr>
        <w:t>связь</w:t>
      </w:r>
      <w:r w:rsidR="002749E3"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2749E3">
        <w:rPr>
          <w:rFonts w:ascii="Times New Roman" w:eastAsia="Times New Roman" w:hAnsi="Times New Roman" w:cs="Times New Roman"/>
          <w:sz w:val="28"/>
          <w:szCs w:val="21"/>
          <w:lang w:eastAsia="ru-RU"/>
        </w:rPr>
        <w:t>с.Кудельный</w:t>
      </w:r>
      <w:r w:rsidR="00EE4B2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Ключ- </w:t>
      </w:r>
      <w:r w:rsidR="002749E3">
        <w:rPr>
          <w:rFonts w:ascii="Times New Roman" w:eastAsia="Times New Roman" w:hAnsi="Times New Roman" w:cs="Times New Roman"/>
          <w:sz w:val="28"/>
          <w:szCs w:val="21"/>
          <w:lang w:eastAsia="ru-RU"/>
        </w:rPr>
        <w:t>МТС</w:t>
      </w:r>
      <w:r w:rsidR="002749E3"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EE4B2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BC267A">
        <w:rPr>
          <w:rFonts w:ascii="Times New Roman" w:eastAsia="Times New Roman" w:hAnsi="Times New Roman" w:cs="Times New Roman"/>
          <w:sz w:val="28"/>
          <w:szCs w:val="21"/>
          <w:lang w:eastAsia="ru-RU"/>
        </w:rPr>
        <w:t>деревня Боровлянка</w:t>
      </w:r>
      <w:r w:rsidR="00EE4B2B">
        <w:rPr>
          <w:rFonts w:ascii="Times New Roman" w:eastAsia="Times New Roman" w:hAnsi="Times New Roman" w:cs="Times New Roman"/>
          <w:sz w:val="28"/>
          <w:szCs w:val="21"/>
          <w:lang w:eastAsia="ru-RU"/>
        </w:rPr>
        <w:t>- Теледва .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Планируется установить 1 вышку сотовой связи</w:t>
      </w:r>
      <w:r w:rsidR="0084163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с.Шубкино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</w:p>
    <w:p w:rsidR="008F7784" w:rsidRPr="008F7784" w:rsidRDefault="008F7784" w:rsidP="008F778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Общая протяженность дорог в границах населенных пунктов по</w:t>
      </w:r>
      <w:r w:rsidR="000E147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селения составляет </w:t>
      </w:r>
      <w:r w:rsidR="001112B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18,037 </w:t>
      </w:r>
      <w:r w:rsidR="000E1478">
        <w:rPr>
          <w:rFonts w:ascii="Times New Roman" w:eastAsia="Times New Roman" w:hAnsi="Times New Roman" w:cs="Times New Roman"/>
          <w:sz w:val="28"/>
          <w:szCs w:val="21"/>
          <w:lang w:eastAsia="ru-RU"/>
        </w:rPr>
        <w:t>км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Качество дорог </w:t>
      </w:r>
      <w:r w:rsidR="002749E3"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плохое, большинству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из них требуется ремонт. </w:t>
      </w:r>
    </w:p>
    <w:p w:rsidR="008F7784" w:rsidRDefault="008F7784" w:rsidP="008F778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Налажено регулярное автобусное сообщение всех населенных пунктов с районным центром г. Тогучин. Интенсивность автобусного движения </w:t>
      </w:r>
      <w:r w:rsidR="0084163C">
        <w:rPr>
          <w:rFonts w:ascii="Times New Roman" w:eastAsia="Times New Roman" w:hAnsi="Times New Roman" w:cs="Times New Roman"/>
          <w:sz w:val="28"/>
          <w:szCs w:val="21"/>
          <w:lang w:eastAsia="ru-RU"/>
        </w:rPr>
        <w:t>ежедневно 2 раза в день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, в село Кудельный Ключ, село Шубки</w:t>
      </w:r>
      <w:r w:rsidR="000E147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но и д. Боровлянка, в населенный пункт поселка </w:t>
      </w:r>
      <w:r w:rsidR="00BC267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Зверобойка </w:t>
      </w:r>
      <w:r w:rsidR="00BC267A"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>рейсовый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автобус заходит</w:t>
      </w:r>
      <w:r w:rsidR="0069594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еженедельно п вторникам</w:t>
      </w:r>
      <w:r w:rsidR="000E1478">
        <w:rPr>
          <w:rFonts w:ascii="Times New Roman" w:eastAsia="Times New Roman" w:hAnsi="Times New Roman" w:cs="Times New Roman"/>
          <w:sz w:val="28"/>
          <w:szCs w:val="21"/>
          <w:lang w:eastAsia="ru-RU"/>
        </w:rPr>
        <w:t>, а пос. Прямушка заходит один раз в неделю</w:t>
      </w:r>
      <w:r w:rsidR="0069594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 средам</w:t>
      </w:r>
      <w:r w:rsidRPr="008F778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</w:p>
    <w:p w:rsidR="00052624" w:rsidRDefault="00052624" w:rsidP="008F778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52624" w:rsidRDefault="00052624" w:rsidP="008F778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52624" w:rsidRPr="004143C0" w:rsidRDefault="00052624" w:rsidP="0005262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4143C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Оценка факторов и ограничений экономического роста</w:t>
      </w:r>
      <w:r w:rsidR="004143C0" w:rsidRPr="004143C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Кудельно-Ключевского</w:t>
      </w:r>
      <w:r w:rsidRPr="004143C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сельсовета Тогучинского района на среднесрочный период</w:t>
      </w:r>
    </w:p>
    <w:p w:rsidR="00052624" w:rsidRPr="00052624" w:rsidRDefault="00052624" w:rsidP="0005262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52624" w:rsidRPr="00052624" w:rsidRDefault="00052624" w:rsidP="0005262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52624">
        <w:rPr>
          <w:rFonts w:ascii="Times New Roman" w:eastAsia="Times New Roman" w:hAnsi="Times New Roman" w:cs="Times New Roman"/>
          <w:sz w:val="28"/>
          <w:szCs w:val="21"/>
          <w:lang w:eastAsia="ru-RU"/>
        </w:rPr>
        <w:t>К основным факторам и ограничениям, сдерживающим социально-экономическое развитие поселения в среднесрочном периоде, относятся:</w:t>
      </w:r>
    </w:p>
    <w:p w:rsidR="00052624" w:rsidRPr="00052624" w:rsidRDefault="00052624" w:rsidP="0005262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52624">
        <w:rPr>
          <w:rFonts w:ascii="Times New Roman" w:eastAsia="Times New Roman" w:hAnsi="Times New Roman" w:cs="Times New Roman"/>
          <w:sz w:val="28"/>
          <w:szCs w:val="21"/>
          <w:lang w:eastAsia="ru-RU"/>
        </w:rPr>
        <w:t>o</w:t>
      </w:r>
      <w:r w:rsidRPr="00052624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 уровень благосостояния населения</w:t>
      </w:r>
    </w:p>
    <w:p w:rsidR="00052624" w:rsidRPr="00052624" w:rsidRDefault="00052624" w:rsidP="0005262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52624" w:rsidRPr="00052624" w:rsidRDefault="00052624" w:rsidP="0005262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52624">
        <w:rPr>
          <w:rFonts w:ascii="Times New Roman" w:eastAsia="Times New Roman" w:hAnsi="Times New Roman" w:cs="Times New Roman"/>
          <w:sz w:val="28"/>
          <w:szCs w:val="21"/>
          <w:lang w:eastAsia="ru-RU"/>
        </w:rPr>
        <w:t>o</w:t>
      </w:r>
      <w:r w:rsidRPr="00052624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 ситуация на рынке труда</w:t>
      </w:r>
    </w:p>
    <w:p w:rsidR="00052624" w:rsidRPr="00052624" w:rsidRDefault="00052624" w:rsidP="0005262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52624" w:rsidRPr="008F7784" w:rsidRDefault="00052624" w:rsidP="00052624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52624">
        <w:rPr>
          <w:rFonts w:ascii="Times New Roman" w:eastAsia="Times New Roman" w:hAnsi="Times New Roman" w:cs="Times New Roman"/>
          <w:sz w:val="28"/>
          <w:szCs w:val="21"/>
          <w:lang w:eastAsia="ru-RU"/>
        </w:rPr>
        <w:t>o</w:t>
      </w:r>
      <w:r w:rsidRPr="00052624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 уровень развития инфраструктуры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Приоритеты социально-экономического развития</w:t>
      </w: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Кудельн</w:t>
      </w:r>
      <w:r w:rsidR="001811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о-Ключевского сельсовета на 20</w:t>
      </w:r>
      <w:r w:rsidR="00D36C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6959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 и плановый</w:t>
      </w: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период 20</w:t>
      </w:r>
      <w:r w:rsidR="001811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6959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20</w:t>
      </w:r>
      <w:r w:rsidR="000E1478"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6959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годов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улучшения демографической ситуации и выхода на положительную динамику естественного прироста населения: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содействие повышению рождаемости посредством реализации мер, направленных на улучшение положения семей с детьми, формирование у молодежи готовности к созданию и сохранению семьи и ответственному </w:t>
      </w: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деторождению;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охрана материнства и детства, профилактика и снижение уровня заболеваемости беременных, рожениц и новорожденных; устранение недостатков в организации педиатрической помощи;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высокой доступности медицинской помощи в первичном звене здравоохранения и социальном обслуживании граждан, повышение качества и эффективности оказываемой медицинской и социальной помощи, повышение уровня диспансеризации населения, обеспечение бесперебойного льготного лекарственного обеспечения отдельных категорий граждан;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модернизация системы здравоохранения; обеспечение системы здравоохранения области квалифицированными медицинскими кадрами, укрепление материально-технической базы учреждений здравоохранения, расширение использования новейших медицинских технологий для снижения предотвратимой смертности населения;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физкультурно-оздоровительных центров в МО, модернизация материально-технической базы и строительство новых спортивных объектов; создание условий для ведения здорового образа жизни и мотивация населения к самосохранительному и здоровье сберегающему поведению в целях повышения качества и продолжительности активной жизни граждан;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привлечение на территорию МО миграционных потоков людей в трудоспособном возрасте, прежде всего молодежи, для получения профессионального образования и последующего закрепления в экономике, сферах образования и здравоохранения.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поддержки социально незащищенных слоев населения, семей, оказавшихся в трудной жизненной ситуации: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всех гарантированных социальных обязательств;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адресной социальной помощи населению, системы целевой персонифицированной помощи семьям, особенно многодетным, а также инвалидам, престарелым гражданам и безработным;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качества условий жизнедеятельности в учреждениях социального обслуживания;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содействие самозанятости безработных граждан;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доступности профессионального образования и содействие трудоустройству граждан с ограниченными возможностями.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условий для получения качественного и доступного образования: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ввод новых мест в дошкольных учреждениях, расширение форм и способов предоставления дошкольного образования;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обновление содержания учебно-воспитательного процесса, развитие дополнительного образования детей, детского творчества, системы работы с одаренными детьми, профессиональная ориентация детей и подростков, развитие дистанционного и интегрированного обучения детей-инвалидов;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укрепление материальной базы образовательных учреждений, обеспечение школы спортивными сооружениями, спортзалом, школьным автобусом, всеми элементами благоустройства;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реализация системного подхода в решении кадровой проблемы в школе, обеспечение эффективной переподготовки преподавателей;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внедрение сохраняющих здоровье технологий обучения, привлечение детей к занятиям физкультурой и спортом, организация полноценного качественного горячего питания школьников.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эффективной трудовой занятости и увеличение доходов населения: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эффективной занятости населения, повышение качества рабочих мест, снижение числа рабочих мест с заработной платой ниже величины минимального потребительского бюджета, стимулирование экономической активности населения, поддержка предпринимательской деятельности, прежде всего в инновационной сфере;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роста заработной платы за счет реализации высокоэффективных инвестиционных проектов, развития современных производств, повышения производительности труда, увеличения минимальной заработной платы;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условий для профессиональной и территориальной мобильности трудоспособного населения посредством развития транспортной инфраструктуры, создание специализированного фонда служебного жилья, развитие системы своевременной профессиональной подготовки и переподготовки кадров;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интеграционных связей образования, науки и бизнеса, создание стимулов и условий для ускоренного включения новых знаний в процесс обучения.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строительства объектов инженерной, коммунальной, дорожной и общественной инфраструктуры на территории МО;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приведение уровня состояния и содержания жилищного фонда к современным требованиям, создание благоприятных условий для привлечения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расселение граждан из аварийного жилищного фонда, проведение реконструкции и капитального ремонта жилищного фонда;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устранение дефицита водоснабжения в МО, обеспечение населения качественной питьевой водой, содействие благоустройству населенных пунктов;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конкуренции в управлении жилищным фондом и его обслуживании, повышение качества предоставляемых жилищно-коммунальных услуг, ужесточение требований к качеству деятельности управляющей компании, обеспечение контроля, в том числе с привлечением общественных организаций, за выполнением организацией коммунального комплекса своих обязательств.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условий для развития духовности, высокой культуры и </w:t>
      </w: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нравственного здоровья населения: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культурных мероприятий;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поддержка молодежных коллективов, содействие участию молодых талантов;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патриотическое воспитание молодежи, профилактика проявлений экстремизма, национализма, преступности в молодежной среде;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укрепление материально-технической базы учреждений культуры, обеспечение целевой контрактной подготовки и преодоление дефицита кадров в сфере культуры.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укрепления и развития важнейших конкурентных позиций Кудельно-</w:t>
      </w:r>
      <w:r w:rsidR="00BC267A"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Ключевского сельсовета</w:t>
      </w: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, устойчивого роста его экономики: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стимулирование модернизации и технологического перевооружения, создания новых мощностей в сфере материального производства, повышение производительности труда, снижение ресурсоемкости производств;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малого и среднего предпринимательства, особенно в сфере материального производства и инновационной деятельности;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инновационных технологий и современных отраслей экономики;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и развитие территориально-производственных кластеров;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сети автомобильных дорог МО;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безопасности дорожного движения и пассажирских перевозок на транспорте;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энергобезопасности и энергоэффективности в экономике и социальной сфере;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условий для комплексного развития производства, переработки и хранения сельскохозяйственной продукции на современной технологической основе.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инвестиционной активности хозяйствующих субъектов: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активизация инвестиционных процессов за счет развития механизмов стимулирования частных инвестиций, в том числе с использованием механизмов государственно-частного партнерства;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привлечение институтов развития, коммерческих структур на реализацию проектов комплексного развития и создания современной инфраструктуры.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государственного и муниципального управления процессами социально-экономического развития Кудельно-</w:t>
      </w:r>
      <w:r w:rsidR="00BC267A"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Ключевского сельсовета</w:t>
      </w: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и модернизация социальной инфраструктуры;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снижение административных барьеров, оптимизация и повышение качества и доступности предоставления муниципальных услуг, внедрения информационных технологий в организацию </w:t>
      </w:r>
      <w:r w:rsidR="00BC267A"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 муниципальных</w:t>
      </w: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 электронной форме их предоставления;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оптимизация исполнения муниципальных функций;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совершенствование подходов к развитию социальной инфраструктуры с учетом перспектив экономического и демографического развития, социальных нормативов и норм, транспортной подвижности населения, </w:t>
      </w: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комплексного использования имеющихся мощностей;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эффективности распоряжения муниципальным имуществом, в том числе обеспечение роста налогового потенциала и доходной базы бюджета МО, исполнение всех действующих и вновь принимаемых обязательств, повышение эффективности использования бюджетных средств и направление высвобождаемых ресурсов на модернизацию и развитие;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программно-целевого принципа планирования и исполнения бюджета, направленного на достижение конкретных социально значимых результатов, которые можно оценить по объективным критериям;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" w:name="Par238"/>
      <w:bookmarkEnd w:id="1"/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показатели экономического и</w:t>
      </w: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социального </w:t>
      </w:r>
      <w:r w:rsidR="00C51A76"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развития Кудельно</w:t>
      </w: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-Ключевского сельсовета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913"/>
        <w:gridCol w:w="1548"/>
        <w:gridCol w:w="1429"/>
        <w:gridCol w:w="1072"/>
        <w:gridCol w:w="1072"/>
        <w:gridCol w:w="1072"/>
      </w:tblGrid>
      <w:tr w:rsidR="008F7784" w:rsidRPr="008F7784" w:rsidTr="008F7784">
        <w:trPr>
          <w:trHeight w:val="40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N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Наименование 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показателя      </w:t>
            </w:r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Единица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измерения 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181197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20</w:t>
            </w:r>
            <w:r w:rsidR="00D36CE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r w:rsidR="0069594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  <w:r w:rsidR="008F7784"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(ожидаемое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значение)</w:t>
            </w:r>
          </w:p>
        </w:tc>
        <w:tc>
          <w:tcPr>
            <w:tcW w:w="3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Прогноз        </w:t>
            </w:r>
          </w:p>
        </w:tc>
      </w:tr>
      <w:tr w:rsidR="008F7784" w:rsidRPr="008F7784" w:rsidTr="008F7784"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7784" w:rsidRPr="008F7784" w:rsidRDefault="008F7784" w:rsidP="008F778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7784" w:rsidRPr="008F7784" w:rsidRDefault="008F7784" w:rsidP="008F778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7784" w:rsidRPr="008F7784" w:rsidRDefault="008F7784" w:rsidP="008F778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7784" w:rsidRPr="008F7784" w:rsidRDefault="008F7784" w:rsidP="008F778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181197" w:rsidP="0069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</w:t>
            </w:r>
            <w:r w:rsidR="00D36CE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r w:rsidR="0069594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</w:t>
            </w:r>
            <w:r w:rsidR="008F7784"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181197" w:rsidP="0069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69594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="008F7784"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181197" w:rsidP="0069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69594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  <w:r w:rsidR="008F7784"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7784" w:rsidRPr="008F7784" w:rsidTr="008F7784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Индекс производства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продукции сельского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хозяйства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 % к  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предыдущему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году   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95</w:t>
            </w:r>
          </w:p>
        </w:tc>
      </w:tr>
      <w:tr w:rsidR="008F7784" w:rsidRPr="008F7784" w:rsidTr="008F7784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Индекс оборота    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розничной торговли  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 % к  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предыдущему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году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8F7784" w:rsidRPr="008F7784" w:rsidTr="008F7784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Численность       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постоянного населения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(среднегодовая)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тыс.   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человек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181197" w:rsidP="0069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="0069594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BF4D09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761B7B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761B7B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970</w:t>
            </w:r>
          </w:p>
        </w:tc>
      </w:tr>
      <w:tr w:rsidR="008F7784" w:rsidRPr="008F7784" w:rsidTr="008F7784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Общий коэффициент 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рождаемости         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человек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 1000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населения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19688A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2,2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19688A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19688A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19688A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4,1</w:t>
            </w:r>
          </w:p>
        </w:tc>
      </w:tr>
      <w:tr w:rsidR="008F7784" w:rsidRPr="008F7784" w:rsidTr="008F7784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Коэффициент       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естественного прироста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человек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 1000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населения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-0.58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-0.60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-0.75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-1.0</w:t>
            </w:r>
          </w:p>
        </w:tc>
      </w:tr>
      <w:tr w:rsidR="008F7784" w:rsidRPr="008F7784" w:rsidTr="008F7784">
        <w:trPr>
          <w:trHeight w:val="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Коэффициент       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миграционного прироста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(зарегистрировано 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 месту жительства)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человек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 1000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населения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1,2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1,2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1,2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1,2  </w:t>
            </w:r>
          </w:p>
        </w:tc>
      </w:tr>
      <w:tr w:rsidR="008F7784" w:rsidRPr="008F7784" w:rsidTr="008F7784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Численность занятых в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экономике         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(среднегодовая)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тыс.   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человек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19688A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0,193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19688A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0,195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19688A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0,199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19688A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0,210</w:t>
            </w:r>
          </w:p>
        </w:tc>
      </w:tr>
      <w:tr w:rsidR="008F7784" w:rsidRPr="008F7784" w:rsidTr="008F7784">
        <w:trPr>
          <w:trHeight w:val="8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Рост регулируемых 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тарифов в среднем за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год (коммунальная 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сфера)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 % к      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предыдущему</w:t>
            </w:r>
          </w:p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году   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109,0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112,0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112,0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784" w:rsidRPr="008F7784" w:rsidRDefault="008F7784" w:rsidP="008F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F77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112,0 </w:t>
            </w:r>
          </w:p>
        </w:tc>
      </w:tr>
    </w:tbl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2" w:name="Par337"/>
      <w:bookmarkEnd w:id="2"/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Уровень и качество жизни населения 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340"/>
      <w:bookmarkEnd w:id="3"/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Укрепление здоровья населения, повышение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демографического потенциала, формирование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здорового образа жизни и условий его реализации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344"/>
      <w:bookmarkEnd w:id="4"/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условий для здорового образа жизни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Кудельно-Ключевского сельсовета, профилактика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заболеваний социального характера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1: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мотивации к ведению здорового образа жизни, формирование эффективной системы поддержания здоровья населения.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пропаганда здорового образа жизни, проведение мероприятий, направленных на популяризацию здорового образа жизни, профилактических мероприятий;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групп здоровья для взрослых и детей, создание школ здоровья;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сети социального партнерства и организация межведомственного взаимодействия в области формирования здорового образа жизни.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2: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снижение и профилактика социально значимых заболеваний.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проектов и программ, направленных на стабилизацию и улучшение эпидемиологической ситуации, связанной с заболеваниями социального характера;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системы мероприятий по ранней диагностике и лечению больных, вакцинопрофилактика заболеваний;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профилактика алкоголизма и наркомании, предупреждение распространения на территории поселения заболевания, вызванного вирусом иммунодефицита;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информированности населения МО по вопросам профилактики социально значимых заболеваний;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специализированной медицинской помощи больным туберкулезом.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5" w:name="Par411"/>
      <w:bookmarkEnd w:id="5"/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Развитие физической культуры и спорта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1: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 населения МО потребности в здоровом образе жизни, развитии своих физических возможностей; создание условий для развития массового спорта.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системы организации физической культуры и спорта в МО, направленной на проведение эффективной физкультурно-оздоровительной и спортивно-массовой работы с населением;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привлечение к занятиям физической культурой и спортом всех категорий граждан и групп населения, в том числе лиц пожилого возраста, лиц с ограниченными возможностями здоровья и инвалидов, детей-сирот и детей, </w:t>
      </w: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оставшихся без попечения родителей, детей и подростков, состоящих на учете в комиссии по делам несовершеннолетних.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2: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спорта, повышение эффективности системы подготовки спортивного резерва спортивных команд.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обучения и спортивной подготовки спортсменов, в том числе по олимпийским видам спорта (биатлону, лыжным гонкам);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самореализации спортивно одаренных детей;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занятий военно-прикладными и служебно-прикладными видами спорта.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457"/>
      <w:bookmarkEnd w:id="6"/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Повышение доступности и качества медицинской</w:t>
      </w: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помощи населению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1: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гарантий по оказанию жителям МО бесплатной медицинской помощи.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в полном объеме государственных гарантий бесплатного оказания гражданам медицинской помощи;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и повышение качества медицинской помощи гражданам, в том числе первичной медико-санитарной помощи, внедрение федеральных стандартов оказания медицинской помощи;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эффективности мероприятий по медицинской профилактике;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мер социальной поддержки отдельным категориям граждан.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2: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доступности и качества оказания медицинской помощи населению, в том числе специализированных видов медицинской помощи.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доступности и качества специализированной, в том числе высокотехнологичной, медицинской помощи;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медицинской помощи матерям и детям;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снижение смертности населения и улучшение ситуации, связанной с онкологическими заболеваниями;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оказания медицинской помощи больным с сосудистыми заболеваниями.</w:t>
      </w:r>
    </w:p>
    <w:p w:rsid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1478" w:rsidRPr="008F7784" w:rsidRDefault="000E1478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2A4E" w:rsidRPr="001539F1" w:rsidRDefault="00D92A4E" w:rsidP="00D92A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7" w:name="Par597"/>
      <w:bookmarkEnd w:id="7"/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Повышение доступности и качества медицинской</w:t>
      </w:r>
    </w:p>
    <w:p w:rsidR="00D92A4E" w:rsidRPr="001539F1" w:rsidRDefault="00D92A4E" w:rsidP="00D92A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помощи населению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1: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эффективности демографической и семейной политики.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содействие в улучшении демографической ситуации, повышении </w:t>
      </w: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качества жизни семей с детьми, в поддержке молодых и многодетных семей; профилактика социального сиротства;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и реализация программ и мероприятий, направленных на популяризацию в обществе ценностей семейного образа жизни и базовых духовно-нравственных ценностей института семьи: День Матери, День защиты детей, День знаний и т.д.;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расширение информационно-консультативных и просветительских услуг, предоставляемых семье и детям, в том числе негосударственными организациями;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сбалансированной миграционной политики, привлечение в МО квалифицированных профессиональных кадров.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2: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доступности и качества отдыха, оздоровления и занятости детей; развитие семейных форм отдыха.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современных форм оздоровления детей, семей с детьми, их отдыха и занятости;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временной занятости детей из семей группы риска в возрасте 14 - 18 лет в каникулярное время;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 детей нравственных ценностей, культуры здоровья; создание условий для занятия физкультурой и спортом.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8" w:name="Par650"/>
      <w:bookmarkEnd w:id="8"/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Повышение качества жизни социально</w:t>
      </w: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незащищенных категорий населения</w:t>
      </w: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1: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эффективности мер социальной поддержки населения, оказания адресной социальной помощи.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оказания адресной социальной помощи отдельным категориям граждан в МО;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социальной поддержки семей, сокращение и профилактика семейного неблагополучия;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и защита прав и законных интересов детей, создание эффективной системы мер поддержки детей, находящихся в трудной жизненной ситуации;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системы социальной поддержки граждан пожилого возраста, инвалидов, в том числе детей-инвалидов.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2: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улучшение качества социального обслуживания населения.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социального обслуживания граждан, находящихся в трудной жизненной ситуации, в том числе граждан пожилого возраста, инвалидов, детей-инвалидов;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совершенствование мер, направленных на улучшение качества надомного </w:t>
      </w: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обслуживания нуждающегося населения.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9" w:name="Par736"/>
      <w:bookmarkEnd w:id="9"/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Развитие образования и эффективное использование</w:t>
      </w: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кадрового потенциала Кудельно-Ключевского  сельсовета</w:t>
      </w: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0" w:name="Par739"/>
      <w:bookmarkEnd w:id="10"/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Модернизация системы общего образования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1: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доступности качественного общего образования, поэтапное внедрение федерального государственного образовательного стандарта, внедрение современных образовательных технологий.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в образовательных учреждениях условий, отвечающих современным требованиям к организации образовательного процесса; совершенствование базовой инфраструктуры общеобразовательных учреждений;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подвоза учащихся к местам обучения;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системы дистанционного обучения учащихся;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образования детей с ограниченными возможностями здоровья и детей-инвалидов;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уровня воспитательной работы в школах, реализация мер по развитию дополнительного образования детей;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выявления и поддержки одаренных детей и талантливой учащейся молодежи;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профессионального уровня работников образования.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2: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эффективности использования финансовых и материально-технических ресурсов в системе образования.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мер, направленных на энергосбережение в системе общего образования;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финансово-экономических механизмов в сфере образования.</w:t>
      </w:r>
    </w:p>
    <w:p w:rsidR="000E1478" w:rsidRDefault="000E1478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1" w:name="Par835"/>
      <w:bookmarkEnd w:id="11"/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2" w:name="Par866"/>
      <w:bookmarkStart w:id="13" w:name="Par955"/>
      <w:bookmarkEnd w:id="12"/>
      <w:bookmarkEnd w:id="13"/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Создание условий для эффективной занятости населения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1: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эффективной занятости населения; обеспечение стабильности на рынке труда.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и реализация механизма определения перспективной потребности экономики МО в специалистах и рабочих кадрах в территориально-отраслевом разрезе;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содействие созданию новых эффективных рабочих мест, расширению </w:t>
      </w: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самозанятости населения, стимулированию населения к трудовой активности;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мер по предупреждению массовых увольнений;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системы временного и постоянного трудоустройства молодежи, поддержка молодых специалистов в целях их социальной адаптации на первом рабочем месте, выработка новых механизмов содействия трудоустройству молодежи;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мер по привлечению в МО квалифицированных профессиональных кадров;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информирование населения о ситуации на рынке труда в целях сокращения времени поиска гражданами работы.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2: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улучшение условий и охраны труда, направленных на сохранение жизни и здоровья работников в процессе трудовой деятельности.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охраны труда;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информационное обеспечение вопросов охраны труда, совершенствование системы обучения по охране труда;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проведения аттестации рабочих мест по условиям труда.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4" w:name="Par1021"/>
      <w:bookmarkEnd w:id="14"/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Повышение денежных доходов населения</w:t>
      </w: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Кудельно-Ключевского  сельсовета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1: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денежных доходов населения от трудовой деятельности; обеспечение адресной поддержки малообеспеченных категорий населения.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необходимых условий для социальной и правовой защиты населения на основе внедрения принципов социального партнерства;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усиление мер по ликвидации задолженности по заработной плате;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отраслевых систем оплаты труда.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5" w:name="Par1064"/>
      <w:bookmarkEnd w:id="15"/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Обеспечение безопасности жизнедеятельности</w:t>
      </w: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1: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безопасного проживания граждан на территории МО путем снижения вероятности реализации угроз криминального, террористического, природного, техногенного и иного характера.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обеспечения общественной безопасности и правопорядка за счет совершенствования системы профилактики правонарушений, направленной на предупреждение всех форм асоциального поведения и противодействие терроризму и экстремизму;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защиты населения и территории поселения от чрезвычайных </w:t>
      </w: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ситуаций природного и техногенного характера путем совершенствования системы предупреждения и предотвращения чрезвычайных ситуаций;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организации системы пожаротушения путем оснащения современной техникой и специальным оборудованием.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6" w:name="Par1133"/>
      <w:bookmarkEnd w:id="16"/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Охрана окружающей среды Кудельно-Ключевского  сельсовета</w:t>
      </w: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1: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стабилизации и улучшения экологической обстановки, повышения уровня экологической безопасности населения.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охраны атмосферного воздуха;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предотвращения загрязнения подземных вод - источников хозяйственно-питьевого водоснабжения;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защиты населения и объектов экономики от вредного воздействия вод за счет повышения степени безопасности гидротехнических сооружений, расчистки русел рек.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2: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рациональное использование и восстановление природных ресурсов.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воспроизводства, сохранение и использование водных биологических ресурсов;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воспроизводства лесных ресурсов за счет повышения эффективности предупредительных мероприятий по противопожарному обустройству лесов и лесовосстановительных работ;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охраны, рационального использования и воспроизводства объектов животного мира и среды их обитания;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охраны, благоустройства и развития сети особо охраняемых природных территорий;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системы сбора, утилизации, переработки отходов, являющихся вторичными материальными ресурсами;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охраны, рационального использования и воспроизводства минеральных ресурсов поселения.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3: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эффективности принятия управленческих решений в области охраны окружающей среды и природопользования.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организации и ведения экологического мониторинга, учета источников негативного воздействия на компоненты окружающей среды на территории Новосибирской области;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усиление государственного экологического надзора, направленного на предотвращение, выявление и пресечение нарушений законодательства в области охраны окружающей среды и природопользования;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функционирования государственной системы лицензирования пользования участками недр местного значения;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обеспечение организаций и населения достоверной экологической информацией;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обеспечения более широкого участия общественности в решении экологических проблем, повышения уровня экологической культуры населения.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7" w:name="Par1229"/>
      <w:bookmarkEnd w:id="17"/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Развитие общественной инфраструктуры</w:t>
      </w: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Кудельно-Ключевского  сельсовета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1: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качества и доступности услуг общественной инфраструктуры для наибольшего количества жителей области.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содействие в приведении объектов социальной инфраструктуры в нормативное состояние (по уровню благоустроенности, безопасности), ликвидации ветхих и аварийных объектов;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комплексной инвентаризации объектов общественной инфраструктуры во всех поселениях; определение резервов помещений, пригодных для межотраслевого комплексного использования.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8" w:name="Par1265"/>
      <w:bookmarkEnd w:id="18"/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9" w:name="Par1420"/>
      <w:bookmarkEnd w:id="19"/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Создание безопасных и благоприятных условий проживания</w:t>
      </w: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граждан, приведение уровня состояния и содержания</w:t>
      </w: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жилищного фонда к современным требованиям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1: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безопасных и благоприятных условий проживания граждан, развитие инфраструктуры жилищно-коммунального комплекса, модернизация и повышение энергоэффективности объектов коммунального комплекса.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переселение граждан из аварийного жилищного фонда;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устранение дефицита водоснабжения в населенных пунктах области;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строительство, реконструкция и модернизация инженерных коммуникаций и объектов жизнеобеспечения в рамках реализации программ комплексного развития жилищно-коммунального хозяйства на территории муниципальных образований Новосибирской области;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энергосбережение в жилищно-коммунальной сфере;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объектов жилищно-коммунального комплекса к отопительному сезону;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благоустройство поселений.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2: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системы управления в жилищно-коммунальной сфере.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конкурентных отношений в сфере управления многоквартирными домами;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методическое сопровождение в разработке и реализации планов мероприятий по оптимизации и сокращению издержек организаций жилищно-коммунального хозяйства;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информированности населения о законодательной деятельности в сфере управления многоквартирными домами.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20" w:name="Par1569"/>
      <w:bookmarkEnd w:id="20"/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Формирование условий для развития духовности,</w:t>
      </w: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высокой культуры и нравственного здоровья</w:t>
      </w: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населения Кудельно-Ключевского сельсовета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1: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участия населения в культурной жизни МО, повышение доступности культурных ценностей.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формирования и развития нравственных и духовных ценностей населения;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наиболее полного удовлетворения культурных потребностей населения и его занятий художественным творчеством.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2: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сохранение, популяризация и вовлечение в хозяйственный оборот объектов культурного наследия.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сохранности объектов культурного наследия;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расширение видов и масштабов мероприятий по популяризации объектов культурного наследия;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на исторических территориях системы достопримечательных мест, историко-культурных заповедников, музейно-туристических комплексов;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полноценного и рационального использования объектов культурного наследия, развития и успешной интеграции их в социально-экономическую жизнь МО;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мероприятий по сохранению памятников и других мемориальных объектов, увековечивающих память о новосибирцах - защитниках Отечества.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3: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условий для успешного развития потенциала молодежи в интересах социально-экономического, общественно-политического и культурного развития.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реализации программ и проектов в сфере молодежной политики;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содействия в стимулировании инновационной и </w:t>
      </w: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предпринимательской активности молодежи;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патриотическое воспитание молодежи;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инфраструктуры для реализации молодежной политики в МО;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молодежи в деятельности общественных объединений, творческой и общественно-политической деятельности;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информационной политики в целях вовлечения молодежи в общественную и социально-экономическую жизнь МО.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4: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институтов гражданского общества и стимулирование гражданских и общественных инициатив населения в МО.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поддержки некоммерческим организациям и гражданам, реализующим общественные инициативы и социально значимые проекты;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наращивания потенциала социально ориентированных некоммерческих организаций;</w:t>
      </w:r>
    </w:p>
    <w:p w:rsidR="008F7784" w:rsidRPr="000D5314" w:rsidRDefault="008F7784" w:rsidP="000D5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организационная и информационная поддержка программ в сфере добровольчества и благотворительности.</w:t>
      </w:r>
      <w:bookmarkStart w:id="21" w:name="Par1674"/>
      <w:bookmarkEnd w:id="21"/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22" w:name="Par1679"/>
      <w:bookmarkEnd w:id="22"/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23" w:name="Par1732"/>
      <w:bookmarkEnd w:id="23"/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Развитие малого и среднего предпринимательства</w:t>
      </w: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благоприятного делового климата, способствующего развитию предпринимательской активности; создание условий для повышения экономической и социальной эффективности деятельности субъектов малого и среднего предпринимательства (далее - СМиСП).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содействие СМиСП в привлечении финансовых ресурсов для осуществления предпринимательской деятельности;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содействие СМиСП в модернизации действующих производств, разработке и внедрении инноваций;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содействие СМиСП в продвижении продукции на внешние рынки;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содействие развитию предпринимательской активности в МО.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4" w:name="Par1773"/>
      <w:bookmarkStart w:id="25" w:name="Par1811"/>
      <w:bookmarkEnd w:id="24"/>
      <w:bookmarkEnd w:id="25"/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Развитие внутренних и внешних рынков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1: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эффективной товаропроводящей системы, соответствующей современным требованиям развития экономики, обеспечивающей удовлетворение спроса населения на потребительские товары и услуги.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создание условий для наиболее полного удовлетворения спроса населения на потребительские товары и услуги, повышение качества торгового обслуживания;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мониторинга качества пищевой продукции и продовольственной безопасности;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развитой системы товародвижения, создающей благоприятные возможности для местных производителей;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мероприятий, способствующих развитию конкуренции на продовольственном рынке области, повышению доступности товаров.</w:t>
      </w:r>
      <w:bookmarkStart w:id="26" w:name="Par1949"/>
      <w:bookmarkEnd w:id="26"/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7" w:name="Par1992"/>
      <w:bookmarkEnd w:id="27"/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28" w:name="Par2099"/>
      <w:bookmarkStart w:id="29" w:name="Par2128"/>
      <w:bookmarkEnd w:id="28"/>
      <w:bookmarkEnd w:id="29"/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Повышение эффективности сельской экономики и</w:t>
      </w: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30" w:name="Par2131"/>
      <w:bookmarkEnd w:id="30"/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конкурентоспособности</w:t>
      </w: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3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агропромышленного комплекса</w:t>
      </w:r>
    </w:p>
    <w:p w:rsidR="008F7784" w:rsidRPr="001539F1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1: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стимулирование роста производства основных видов сельскохозяйственной продукции, производства пищевых продуктов, обеспечение населения поселения безопасной сельскохозяйственной продукцией и продовольствием.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содействие внедрению современных агротехнологий, увеличению площади, засеваемой элитными семенами, обеспечение доступности приобретения элитных семян для производства качественного репродуктивного семенного материала;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поддержку приобретения оригинальных и элитных семян, семян первой репродукции, районированных на территории МО; использование биологических и химических средств защиты растений;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поддержку производства льна и конопли, на закладку и уход за многолетними насаждениями;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стимулирование производства товарного молока высшего и первого сорта;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поддержка племенного животноводства, возмещение стоимости приобретенных кормовых добавок.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2: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конкурентоспособности сельскохозяйственной продукции на внутреннем и внешнем рынках; повышение уровня рентабельности в сельском хозяйстве для обеспечения его устойчивого развития.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и реализация программ, планов, направленных на увеличение производства сельхозпродукции, повышение рентабельности и финансовой устойчивости сельскохозяйственных производителей.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3: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стимулирование инновационной деятельности и инновационного развития агропромышленного комплекса, содействие в техническом переоснащении сельскохозяйственного производства.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стимулирование приобретения сельскохозяйственными производителями высокотехнологичных машин для растениеводства, кормопроизводства и оборудования для животноводческих комплексов (ферм);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компенсация части затрат на приобретение технических средств и оборудования для сельскохозяйственного производства;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профессиональной подготовки, переподготовки и повышения квалификации руководителей и специалистов организаций, осуществляющих сельскохозяйственное производство.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4: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мелиорации сельскохозяйственных земель, создание условий для сохранения и восстановления плодородия почв, стимулирование эффективного использования земель сельскохозяйственного назначения.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деятельности: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компенсация части затрат сельхозпроизводителей на приобретение минеральных удобрений и химических средств защиты растений;</w:t>
      </w:r>
    </w:p>
    <w:p w:rsidR="008F7784" w:rsidRP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содействие строительству новых, реконструкции и техническому перевооружению функционирующих гидромелиоративных систем и отдельно расположенных гидротехнических сооружений;</w:t>
      </w:r>
    </w:p>
    <w:p w:rsidR="008F7784" w:rsidRDefault="008F7784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78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мероприятий по землеустройству и землепользованию.</w:t>
      </w:r>
    </w:p>
    <w:p w:rsidR="001539F1" w:rsidRDefault="001539F1" w:rsidP="008F7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39F1" w:rsidRDefault="001539F1" w:rsidP="001539F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3958A8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Основные мероприятия по реализации направлений социально-экономического развития Тогучинского района Новосибирской области</w:t>
      </w:r>
    </w:p>
    <w:p w:rsidR="006461A4" w:rsidRPr="003958A8" w:rsidRDefault="006461A4" w:rsidP="001539F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1539F1" w:rsidRPr="003958A8" w:rsidRDefault="001539F1" w:rsidP="001539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58A8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Генеральной стратегической целью </w:t>
      </w:r>
      <w:r w:rsidRPr="003958A8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разработки комплексной программы социально-экономического</w:t>
      </w:r>
      <w:r w:rsidR="000D531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Кудельно-Ключевского </w:t>
      </w:r>
      <w:r w:rsidRPr="003958A8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на 2017-2025 год является обеспечение роста благосостояния и качества жизни населения поселения.</w:t>
      </w:r>
    </w:p>
    <w:p w:rsidR="001539F1" w:rsidRPr="003958A8" w:rsidRDefault="001539F1" w:rsidP="001539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58A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Основываясь на проведенном анализе социально-экономического </w:t>
      </w:r>
      <w:r w:rsidR="00BC267A" w:rsidRPr="003958A8">
        <w:rPr>
          <w:rFonts w:ascii="Times New Roman" w:eastAsia="Times New Roman" w:hAnsi="Times New Roman"/>
          <w:sz w:val="28"/>
          <w:szCs w:val="28"/>
          <w:lang w:eastAsia="ru-RU"/>
        </w:rPr>
        <w:t>положения поселения</w:t>
      </w:r>
      <w:r w:rsidRPr="003958A8">
        <w:rPr>
          <w:rFonts w:ascii="Times New Roman" w:eastAsia="Times New Roman" w:hAnsi="Times New Roman"/>
          <w:sz w:val="28"/>
          <w:szCs w:val="28"/>
          <w:lang w:eastAsia="ru-RU"/>
        </w:rPr>
        <w:t>, изучив мнения основных групп населения на основе 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1539F1" w:rsidRPr="003958A8" w:rsidRDefault="001539F1" w:rsidP="001539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58A8">
        <w:rPr>
          <w:rFonts w:ascii="Times New Roman" w:eastAsia="Times New Roman" w:hAnsi="Times New Roman"/>
          <w:sz w:val="28"/>
          <w:szCs w:val="28"/>
          <w:lang w:eastAsia="ru-RU"/>
        </w:rPr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1539F1" w:rsidRPr="003958A8" w:rsidRDefault="001539F1" w:rsidP="001539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58A8">
        <w:rPr>
          <w:rFonts w:ascii="Times New Roman" w:eastAsia="Times New Roman" w:hAnsi="Times New Roman"/>
          <w:sz w:val="28"/>
          <w:szCs w:val="28"/>
          <w:lang w:eastAsia="ru-RU"/>
        </w:rPr>
        <w:t xml:space="preserve">2. Создание условий для роста экономики за счет эффективного использования природного и производственного потенциала территории.  Создание условий для привлечения инвестиций в развитие экономики поселения. Создание условий и стимулирование развития </w:t>
      </w:r>
      <w:r w:rsidR="00BC267A" w:rsidRPr="003958A8">
        <w:rPr>
          <w:rFonts w:ascii="Times New Roman" w:eastAsia="Times New Roman" w:hAnsi="Times New Roman"/>
          <w:sz w:val="28"/>
          <w:szCs w:val="28"/>
          <w:lang w:eastAsia="ru-RU"/>
        </w:rPr>
        <w:t>действующих предприятий</w:t>
      </w:r>
      <w:r w:rsidRPr="003958A8">
        <w:rPr>
          <w:rFonts w:ascii="Times New Roman" w:eastAsia="Times New Roman" w:hAnsi="Times New Roman"/>
          <w:sz w:val="28"/>
          <w:szCs w:val="28"/>
          <w:lang w:eastAsia="ru-RU"/>
        </w:rPr>
        <w:t>, а также вновь созданных производств.</w:t>
      </w:r>
    </w:p>
    <w:p w:rsidR="001539F1" w:rsidRPr="003958A8" w:rsidRDefault="001539F1" w:rsidP="001539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58A8">
        <w:rPr>
          <w:rFonts w:ascii="Times New Roman" w:eastAsia="Times New Roman" w:hAnsi="Times New Roman"/>
          <w:sz w:val="28"/>
          <w:szCs w:val="28"/>
          <w:lang w:eastAsia="ru-RU"/>
        </w:rPr>
        <w:t xml:space="preserve">3. Создание условий для развития сельскохозяйственного </w:t>
      </w:r>
      <w:r w:rsidR="00BC267A" w:rsidRPr="003958A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производства,  </w:t>
      </w:r>
      <w:r w:rsidRPr="003958A8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привлечение  инвесторов в сельхозпроизводство. </w:t>
      </w:r>
    </w:p>
    <w:p w:rsidR="001539F1" w:rsidRPr="003958A8" w:rsidRDefault="001539F1" w:rsidP="001539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58A8">
        <w:rPr>
          <w:rFonts w:ascii="Times New Roman" w:eastAsia="Times New Roman" w:hAnsi="Times New Roman"/>
          <w:sz w:val="28"/>
          <w:szCs w:val="28"/>
          <w:lang w:eastAsia="ru-RU"/>
        </w:rPr>
        <w:t>4. Создание условий по увеличению налогового потенциала и росту собственных доходов местного бюджета.</w:t>
      </w:r>
    </w:p>
    <w:p w:rsidR="001539F1" w:rsidRPr="003958A8" w:rsidRDefault="001539F1" w:rsidP="001539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58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Создание условий для качественного развития общественной  инфраструктуры муниципального образования. Обеспечение устойчивого развития жилищно-коммунального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ЖКХ.</w:t>
      </w:r>
    </w:p>
    <w:p w:rsidR="001539F1" w:rsidRPr="003958A8" w:rsidRDefault="001539F1" w:rsidP="001539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58A8">
        <w:rPr>
          <w:rFonts w:ascii="Times New Roman" w:eastAsia="Times New Roman" w:hAnsi="Times New Roman"/>
          <w:sz w:val="28"/>
          <w:szCs w:val="28"/>
          <w:lang w:eastAsia="ru-RU"/>
        </w:rPr>
        <w:t>6. Обеспечение безопасности жизнедеятельности граждан, укрепление правопорядка и усиление борьбы с преступностью.</w:t>
      </w:r>
    </w:p>
    <w:p w:rsidR="001539F1" w:rsidRDefault="001539F1" w:rsidP="001539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58A8">
        <w:rPr>
          <w:rFonts w:ascii="Times New Roman" w:eastAsia="Times New Roman" w:hAnsi="Times New Roman"/>
          <w:sz w:val="28"/>
          <w:szCs w:val="28"/>
          <w:lang w:eastAsia="ru-RU"/>
        </w:rPr>
        <w:t>7. Совершенствование взаимодействия органов власти с населением.</w:t>
      </w:r>
    </w:p>
    <w:p w:rsidR="001539F1" w:rsidRDefault="001539F1" w:rsidP="001539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F1" w:rsidRPr="003958A8" w:rsidRDefault="001539F1" w:rsidP="001539F1">
      <w:pPr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3"/>
          <w:sz w:val="24"/>
          <w:szCs w:val="24"/>
          <w:lang w:eastAsia="zh-CN" w:bidi="hi-IN"/>
        </w:rPr>
      </w:pPr>
      <w:r w:rsidRPr="003958A8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Основные показатели прогноза социально-эко</w:t>
      </w:r>
      <w:r w:rsidR="000D531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номического развития Кудельно-Ключевского </w:t>
      </w:r>
      <w:r w:rsidRPr="003958A8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сельсовета Тогучинского района Новосибирской области на 20</w:t>
      </w:r>
      <w:r w:rsidR="006461A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2</w:t>
      </w:r>
      <w:r w:rsidR="0069594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4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год и на период до 202</w:t>
      </w:r>
      <w:r w:rsidR="0069594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7</w:t>
      </w:r>
      <w:r w:rsidRPr="003958A8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года</w:t>
      </w:r>
    </w:p>
    <w:p w:rsidR="001539F1" w:rsidRPr="003958A8" w:rsidRDefault="001539F1" w:rsidP="001539F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1539F1" w:rsidRPr="003958A8" w:rsidRDefault="001539F1" w:rsidP="001539F1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Прогнозные показатели социально-экономического развития   </w:t>
      </w:r>
      <w:r w:rsidR="00C51A76"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поселения отражают</w:t>
      </w:r>
      <w:r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влияние секторов экономики на социальные и экономические процессы, а также уровень жизни населения, его занятость и показывают в целом развитие на территории </w:t>
      </w:r>
      <w:r w:rsidR="00C51A76"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поселения сельского</w:t>
      </w:r>
      <w:r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хозяйства, производства потребительских товаров, инвестиций, малого предпринимательства, финансовой политики, денежных доходов и расходов </w:t>
      </w:r>
      <w:r w:rsidR="00C51A76"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населения, товарооборота</w:t>
      </w:r>
      <w:r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трудовых ресурсов и т.д.</w:t>
      </w:r>
    </w:p>
    <w:p w:rsidR="001539F1" w:rsidRPr="003958A8" w:rsidRDefault="001539F1" w:rsidP="001539F1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Предварительный прогноз разработан на вариативной основе в двух вариантах: вариант 1 – консервативный, вариант 2 – умеренно-оптимистичный</w:t>
      </w:r>
    </w:p>
    <w:p w:rsidR="001539F1" w:rsidRPr="003958A8" w:rsidRDefault="001539F1" w:rsidP="001539F1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Вариант 1 (консервативный) – предполагает инерционное развитие с сохранением в прогнозируемом периоде тенденций, внешних и внутренних условий развития экономики, консервативную инвестиционную политику, ограниченные возможности </w:t>
      </w:r>
      <w:r w:rsidR="00C51A76"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бюджета поселения</w:t>
      </w:r>
      <w:r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Тогучинского </w:t>
      </w:r>
      <w:r w:rsidR="00C51A76"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района,</w:t>
      </w:r>
      <w:r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при слабом росте потребительского спроса; </w:t>
      </w:r>
    </w:p>
    <w:p w:rsidR="001539F1" w:rsidRPr="003958A8" w:rsidRDefault="001539F1" w:rsidP="001539F1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Вариант 2 (умеренно-оптимистичный) – вариант оживления и роста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 </w:t>
      </w:r>
    </w:p>
    <w:p w:rsidR="001539F1" w:rsidRPr="003958A8" w:rsidRDefault="001539F1" w:rsidP="001539F1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Варианты   </w:t>
      </w:r>
      <w:r w:rsidR="00C51A76"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 многим показателям</w:t>
      </w:r>
      <w:r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совпадают, т.к. при составлении прогноза руководствовались складывающейся экономической ситуацией и полученными контрольными значениями показателей для </w:t>
      </w:r>
      <w:r w:rsidR="00C51A76"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составления </w:t>
      </w:r>
      <w:r w:rsidR="00964A26"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проекта бюджета поселения</w:t>
      </w:r>
      <w:r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1539F1" w:rsidRPr="003958A8" w:rsidRDefault="001539F1" w:rsidP="001539F1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Целевые показатели предварительного прогноза социально-экономического развития </w:t>
      </w:r>
      <w:r w:rsidR="00794D9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Кудельно-Ключевского</w:t>
      </w:r>
      <w:r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сельсовета Тогучинского района Новосибирской </w:t>
      </w:r>
      <w:r w:rsidR="00964A26"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области на</w:t>
      </w:r>
      <w:r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20</w:t>
      </w:r>
      <w:r w:rsidR="006461A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</w:t>
      </w:r>
      <w:r w:rsidR="0069594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год и плановый период 20</w:t>
      </w:r>
      <w:r w:rsidR="0019688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</w:t>
      </w:r>
      <w:r w:rsidR="0069594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202</w:t>
      </w:r>
      <w:r w:rsidR="0069594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7</w:t>
      </w:r>
      <w:r w:rsidRPr="003958A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годов приведены в таблице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1539F1" w:rsidRPr="003958A8" w:rsidRDefault="001539F1" w:rsidP="001539F1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539F1" w:rsidRPr="003958A8" w:rsidRDefault="001539F1" w:rsidP="001539F1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539F1" w:rsidRPr="003958A8" w:rsidRDefault="001539F1" w:rsidP="001539F1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1539F1" w:rsidRPr="003958A8" w:rsidRDefault="001539F1" w:rsidP="001539F1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1539F1" w:rsidRPr="003958A8" w:rsidRDefault="001539F1" w:rsidP="001539F1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8F7784" w:rsidRPr="008F7784" w:rsidRDefault="008F7784" w:rsidP="008F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8F7784" w:rsidRPr="008F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6F5" w:rsidRDefault="000836F5" w:rsidP="003C0461">
      <w:pPr>
        <w:spacing w:after="0" w:line="240" w:lineRule="auto"/>
      </w:pPr>
      <w:r>
        <w:separator/>
      </w:r>
    </w:p>
  </w:endnote>
  <w:endnote w:type="continuationSeparator" w:id="0">
    <w:p w:rsidR="000836F5" w:rsidRDefault="000836F5" w:rsidP="003C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6F5" w:rsidRDefault="000836F5" w:rsidP="003C0461">
      <w:pPr>
        <w:spacing w:after="0" w:line="240" w:lineRule="auto"/>
      </w:pPr>
      <w:r>
        <w:separator/>
      </w:r>
    </w:p>
  </w:footnote>
  <w:footnote w:type="continuationSeparator" w:id="0">
    <w:p w:rsidR="000836F5" w:rsidRDefault="000836F5" w:rsidP="003C0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32261302"/>
    <w:multiLevelType w:val="hybridMultilevel"/>
    <w:tmpl w:val="1028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84"/>
    <w:rsid w:val="000509E8"/>
    <w:rsid w:val="00052624"/>
    <w:rsid w:val="000674C4"/>
    <w:rsid w:val="000836F5"/>
    <w:rsid w:val="000D5314"/>
    <w:rsid w:val="000E1478"/>
    <w:rsid w:val="000E689D"/>
    <w:rsid w:val="001112BF"/>
    <w:rsid w:val="001539F1"/>
    <w:rsid w:val="00171A52"/>
    <w:rsid w:val="00181197"/>
    <w:rsid w:val="0019688A"/>
    <w:rsid w:val="001B55F1"/>
    <w:rsid w:val="001E41D7"/>
    <w:rsid w:val="001F39D6"/>
    <w:rsid w:val="00260EF4"/>
    <w:rsid w:val="002749E3"/>
    <w:rsid w:val="00281028"/>
    <w:rsid w:val="002F4FA7"/>
    <w:rsid w:val="00327D0A"/>
    <w:rsid w:val="00384A87"/>
    <w:rsid w:val="003B790D"/>
    <w:rsid w:val="003C0461"/>
    <w:rsid w:val="003D3568"/>
    <w:rsid w:val="003E2ED6"/>
    <w:rsid w:val="003E30D1"/>
    <w:rsid w:val="003E650B"/>
    <w:rsid w:val="003F736D"/>
    <w:rsid w:val="004143C0"/>
    <w:rsid w:val="004336E6"/>
    <w:rsid w:val="00441FC2"/>
    <w:rsid w:val="00445B8D"/>
    <w:rsid w:val="00456D9A"/>
    <w:rsid w:val="004C5EF2"/>
    <w:rsid w:val="00512AA8"/>
    <w:rsid w:val="00531BB4"/>
    <w:rsid w:val="005432F8"/>
    <w:rsid w:val="00553582"/>
    <w:rsid w:val="005F259B"/>
    <w:rsid w:val="006461A4"/>
    <w:rsid w:val="0067454C"/>
    <w:rsid w:val="0068281C"/>
    <w:rsid w:val="00695946"/>
    <w:rsid w:val="006B06FF"/>
    <w:rsid w:val="00722001"/>
    <w:rsid w:val="00722ECA"/>
    <w:rsid w:val="00761B7B"/>
    <w:rsid w:val="00792C8A"/>
    <w:rsid w:val="00794D93"/>
    <w:rsid w:val="007F726B"/>
    <w:rsid w:val="00801B46"/>
    <w:rsid w:val="0084163C"/>
    <w:rsid w:val="00860017"/>
    <w:rsid w:val="008E2B2E"/>
    <w:rsid w:val="008F7784"/>
    <w:rsid w:val="00916BF9"/>
    <w:rsid w:val="00933274"/>
    <w:rsid w:val="00964A26"/>
    <w:rsid w:val="00991D10"/>
    <w:rsid w:val="009C463A"/>
    <w:rsid w:val="009E465A"/>
    <w:rsid w:val="009F06D3"/>
    <w:rsid w:val="009F5CF4"/>
    <w:rsid w:val="00A2733C"/>
    <w:rsid w:val="00A345CD"/>
    <w:rsid w:val="00B05D37"/>
    <w:rsid w:val="00B54E7B"/>
    <w:rsid w:val="00BA736E"/>
    <w:rsid w:val="00BA7B50"/>
    <w:rsid w:val="00BB40FD"/>
    <w:rsid w:val="00BC267A"/>
    <w:rsid w:val="00BF4D09"/>
    <w:rsid w:val="00C51A76"/>
    <w:rsid w:val="00C72205"/>
    <w:rsid w:val="00C7547E"/>
    <w:rsid w:val="00C87AF6"/>
    <w:rsid w:val="00CD7D8B"/>
    <w:rsid w:val="00D20EA7"/>
    <w:rsid w:val="00D36CE8"/>
    <w:rsid w:val="00D610A4"/>
    <w:rsid w:val="00D77680"/>
    <w:rsid w:val="00D92A4E"/>
    <w:rsid w:val="00DB1C7B"/>
    <w:rsid w:val="00DF7502"/>
    <w:rsid w:val="00E228BA"/>
    <w:rsid w:val="00E50CA7"/>
    <w:rsid w:val="00E70219"/>
    <w:rsid w:val="00E730B1"/>
    <w:rsid w:val="00EE04E2"/>
    <w:rsid w:val="00EE4B2B"/>
    <w:rsid w:val="00F4782C"/>
    <w:rsid w:val="00F60A0F"/>
    <w:rsid w:val="00F657EE"/>
    <w:rsid w:val="00FA1D20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DE2D2-4BBE-4903-834D-E1424124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4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0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0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461"/>
  </w:style>
  <w:style w:type="paragraph" w:styleId="a6">
    <w:name w:val="footer"/>
    <w:basedOn w:val="a"/>
    <w:link w:val="a7"/>
    <w:uiPriority w:val="99"/>
    <w:unhideWhenUsed/>
    <w:rsid w:val="003C0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0461"/>
  </w:style>
  <w:style w:type="character" w:customStyle="1" w:styleId="20">
    <w:name w:val="Заголовок 2 Знак"/>
    <w:basedOn w:val="a0"/>
    <w:link w:val="2"/>
    <w:uiPriority w:val="9"/>
    <w:semiHidden/>
    <w:rsid w:val="003C04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DDEB-BFCA-4282-9646-56C724C1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6596</Words>
  <Characters>37603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Kudklyuch</dc:creator>
  <cp:lastModifiedBy>админ</cp:lastModifiedBy>
  <cp:revision>2</cp:revision>
  <dcterms:created xsi:type="dcterms:W3CDTF">2024-11-07T08:27:00Z</dcterms:created>
  <dcterms:modified xsi:type="dcterms:W3CDTF">2024-11-07T08:27:00Z</dcterms:modified>
</cp:coreProperties>
</file>