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22B27" w:rsidRPr="00E22B27" w:rsidRDefault="000F31A6" w:rsidP="00E22B27">
      <w:pPr>
        <w:widowControl w:val="0"/>
        <w:autoSpaceDE w:val="0"/>
        <w:autoSpaceDN w:val="0"/>
        <w:adjustRightInd w:val="0"/>
        <w:spacing w:before="108" w:after="108" w:line="240" w:lineRule="auto"/>
        <w:jc w:val="center"/>
        <w:outlineLvl w:val="0"/>
        <w:rPr>
          <w:rFonts w:ascii="Times New Roman CYR" w:eastAsia="Times New Roman" w:hAnsi="Times New Roman CYR" w:cs="Times New Roman CYR"/>
          <w:b/>
          <w:bCs/>
          <w:color w:val="26282F"/>
          <w:sz w:val="24"/>
          <w:szCs w:val="24"/>
          <w:lang w:eastAsia="ru-RU"/>
        </w:rPr>
      </w:pPr>
      <w:r>
        <w:fldChar w:fldCharType="begin"/>
      </w:r>
      <w:r>
        <w:instrText xml:space="preserve"> HYPERLINK "http://internet.garant.ru/document?id=70453030&amp;sub=0" </w:instrText>
      </w:r>
      <w:r>
        <w:fldChar w:fldCharType="separate"/>
      </w:r>
      <w:r w:rsidR="00E22B27" w:rsidRPr="00E22B27">
        <w:rPr>
          <w:rFonts w:ascii="Times New Roman CYR" w:eastAsia="Times New Roman" w:hAnsi="Times New Roman CYR" w:cs="Times New Roman CYR"/>
          <w:color w:val="106BBE"/>
          <w:sz w:val="24"/>
          <w:szCs w:val="24"/>
          <w:lang w:eastAsia="ru-RU"/>
        </w:rPr>
        <w:t>Приказ Министерства труда и социальной защиты РФ от 7 октября 2013 г. N 530н</w:t>
      </w:r>
      <w:r w:rsidR="00E22B27" w:rsidRPr="00E22B27">
        <w:rPr>
          <w:rFonts w:ascii="Times New Roman CYR" w:eastAsia="Times New Roman" w:hAnsi="Times New Roman CYR" w:cs="Times New Roman CYR"/>
          <w:color w:val="106BBE"/>
          <w:sz w:val="24"/>
          <w:szCs w:val="24"/>
          <w:lang w:eastAsia="ru-RU"/>
        </w:rPr>
        <w:br/>
        <w:t>"О требованиях к размещению и наполнению подразделов, посвященных вопросам противодействия коррупции, официальных сайтов федеральных государственных органов, Центрального банка Российской Федерации,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государственных корпораций (компаний), иных организаций, созданных на основании федеральных законов, и требованиях к должностям, замещение которых влечет за собой размещение сведений о доходах, расходах, об имуществе и обязательствах имущественного характера"</w:t>
      </w:r>
      <w:r>
        <w:rPr>
          <w:rFonts w:ascii="Times New Roman CYR" w:eastAsia="Times New Roman" w:hAnsi="Times New Roman CYR" w:cs="Times New Roman CYR"/>
          <w:color w:val="106BBE"/>
          <w:sz w:val="24"/>
          <w:szCs w:val="24"/>
          <w:lang w:eastAsia="ru-RU"/>
        </w:rPr>
        <w:fldChar w:fldCharType="end"/>
      </w:r>
    </w:p>
    <w:p w:rsidR="00E22B27" w:rsidRPr="00E22B27" w:rsidRDefault="00E22B27" w:rsidP="00E22B27">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rsidR="00E22B27" w:rsidRPr="00E22B27" w:rsidRDefault="00E22B27" w:rsidP="00E22B27">
      <w:pPr>
        <w:widowControl w:val="0"/>
        <w:autoSpaceDE w:val="0"/>
        <w:autoSpaceDN w:val="0"/>
        <w:adjustRightInd w:val="0"/>
        <w:spacing w:after="0" w:line="240" w:lineRule="auto"/>
        <w:rPr>
          <w:rFonts w:ascii="Times New Roman CYR" w:eastAsia="Times New Roman" w:hAnsi="Times New Roman CYR" w:cs="Times New Roman CYR"/>
          <w:sz w:val="24"/>
          <w:szCs w:val="24"/>
          <w:lang w:eastAsia="ru-RU"/>
        </w:rPr>
        <w:sectPr w:rsidR="00E22B27" w:rsidRPr="00E22B27">
          <w:pgSz w:w="11900" w:h="16800"/>
          <w:pgMar w:top="1440" w:right="800" w:bottom="1440" w:left="800" w:header="720" w:footer="720" w:gutter="0"/>
          <w:cols w:space="720"/>
          <w:noEndnote/>
        </w:sectPr>
      </w:pPr>
    </w:p>
    <w:p w:rsidR="00E22B27" w:rsidRPr="00E22B27" w:rsidRDefault="00E22B27" w:rsidP="00E22B27">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rsidR="00E22B27" w:rsidRPr="00E22B27" w:rsidRDefault="00E22B27" w:rsidP="00E22B27">
      <w:pPr>
        <w:widowControl w:val="0"/>
        <w:autoSpaceDE w:val="0"/>
        <w:autoSpaceDN w:val="0"/>
        <w:adjustRightInd w:val="0"/>
        <w:spacing w:before="108" w:after="108" w:line="240" w:lineRule="auto"/>
        <w:jc w:val="center"/>
        <w:outlineLvl w:val="0"/>
        <w:rPr>
          <w:rFonts w:ascii="Times New Roman CYR" w:eastAsia="Times New Roman" w:hAnsi="Times New Roman CYR" w:cs="Times New Roman CYR"/>
          <w:b/>
          <w:bCs/>
          <w:color w:val="26282F"/>
          <w:sz w:val="24"/>
          <w:szCs w:val="24"/>
          <w:lang w:eastAsia="ru-RU"/>
        </w:rPr>
      </w:pPr>
      <w:r w:rsidRPr="00E22B27">
        <w:rPr>
          <w:rFonts w:ascii="Times New Roman CYR" w:eastAsia="Times New Roman" w:hAnsi="Times New Roman CYR" w:cs="Times New Roman CYR"/>
          <w:b/>
          <w:bCs/>
          <w:color w:val="26282F"/>
          <w:sz w:val="24"/>
          <w:szCs w:val="24"/>
          <w:lang w:eastAsia="ru-RU"/>
        </w:rPr>
        <w:t>Сведения</w:t>
      </w:r>
      <w:r w:rsidRPr="00E22B27">
        <w:rPr>
          <w:rFonts w:ascii="Times New Roman CYR" w:eastAsia="Times New Roman" w:hAnsi="Times New Roman CYR" w:cs="Times New Roman CYR"/>
          <w:b/>
          <w:bCs/>
          <w:color w:val="26282F"/>
          <w:sz w:val="24"/>
          <w:szCs w:val="24"/>
          <w:lang w:eastAsia="ru-RU"/>
        </w:rPr>
        <w:br/>
        <w:t>о доходах, расходах, об имуществе и обязательствах имущественного хар</w:t>
      </w:r>
      <w:r w:rsidR="00F035A7">
        <w:rPr>
          <w:rFonts w:ascii="Times New Roman CYR" w:eastAsia="Times New Roman" w:hAnsi="Times New Roman CYR" w:cs="Times New Roman CYR"/>
          <w:b/>
          <w:bCs/>
          <w:color w:val="26282F"/>
          <w:sz w:val="24"/>
          <w:szCs w:val="24"/>
          <w:lang w:eastAsia="ru-RU"/>
        </w:rPr>
        <w:t>актера за период с 1 января 2020 г. по 31 декабря 2020</w:t>
      </w:r>
      <w:r w:rsidRPr="00E22B27">
        <w:rPr>
          <w:rFonts w:ascii="Times New Roman CYR" w:eastAsia="Times New Roman" w:hAnsi="Times New Roman CYR" w:cs="Times New Roman CYR"/>
          <w:b/>
          <w:bCs/>
          <w:color w:val="26282F"/>
          <w:sz w:val="24"/>
          <w:szCs w:val="24"/>
          <w:lang w:eastAsia="ru-RU"/>
        </w:rPr>
        <w:t> г.</w:t>
      </w:r>
    </w:p>
    <w:p w:rsidR="00E22B27" w:rsidRPr="004E712A" w:rsidRDefault="004E712A" w:rsidP="004E712A">
      <w:pPr>
        <w:widowControl w:val="0"/>
        <w:autoSpaceDE w:val="0"/>
        <w:autoSpaceDN w:val="0"/>
        <w:adjustRightInd w:val="0"/>
        <w:spacing w:after="0" w:line="240" w:lineRule="auto"/>
        <w:ind w:firstLine="720"/>
        <w:jc w:val="center"/>
        <w:rPr>
          <w:rFonts w:ascii="Times New Roman CYR" w:eastAsia="Times New Roman" w:hAnsi="Times New Roman CYR" w:cs="Times New Roman CYR"/>
          <w:sz w:val="24"/>
          <w:szCs w:val="24"/>
          <w:lang w:eastAsia="ru-RU"/>
        </w:rPr>
      </w:pPr>
      <w:proofErr w:type="gramStart"/>
      <w:r>
        <w:rPr>
          <w:rFonts w:ascii="Times New Roman CYR" w:eastAsia="Times New Roman" w:hAnsi="Times New Roman CYR" w:cs="Times New Roman CYR"/>
          <w:sz w:val="24"/>
          <w:szCs w:val="24"/>
          <w:lang w:val="en-US" w:eastAsia="ru-RU"/>
        </w:rPr>
        <w:t xml:space="preserve">( </w:t>
      </w:r>
      <w:r w:rsidR="00F035A7">
        <w:rPr>
          <w:rFonts w:ascii="Times New Roman CYR" w:eastAsia="Times New Roman" w:hAnsi="Times New Roman CYR" w:cs="Times New Roman CYR"/>
          <w:sz w:val="24"/>
          <w:szCs w:val="24"/>
          <w:lang w:eastAsia="ru-RU"/>
        </w:rPr>
        <w:t>Глава</w:t>
      </w:r>
      <w:proofErr w:type="gramEnd"/>
      <w:r w:rsidR="00F035A7">
        <w:rPr>
          <w:rFonts w:ascii="Times New Roman CYR" w:eastAsia="Times New Roman" w:hAnsi="Times New Roman CYR" w:cs="Times New Roman CYR"/>
          <w:sz w:val="24"/>
          <w:szCs w:val="24"/>
          <w:lang w:eastAsia="ru-RU"/>
        </w:rPr>
        <w:t xml:space="preserve"> </w:t>
      </w:r>
      <w:proofErr w:type="spellStart"/>
      <w:r w:rsidR="00F035A7">
        <w:rPr>
          <w:rFonts w:ascii="Times New Roman CYR" w:eastAsia="Times New Roman" w:hAnsi="Times New Roman CYR" w:cs="Times New Roman CYR"/>
          <w:sz w:val="24"/>
          <w:szCs w:val="24"/>
          <w:lang w:eastAsia="ru-RU"/>
        </w:rPr>
        <w:t>Кудельно</w:t>
      </w:r>
      <w:proofErr w:type="spellEnd"/>
      <w:r w:rsidR="00F035A7">
        <w:rPr>
          <w:rFonts w:ascii="Times New Roman CYR" w:eastAsia="Times New Roman" w:hAnsi="Times New Roman CYR" w:cs="Times New Roman CYR"/>
          <w:sz w:val="24"/>
          <w:szCs w:val="24"/>
          <w:lang w:eastAsia="ru-RU"/>
        </w:rPr>
        <w:t>-Ключевского сельсовета</w:t>
      </w:r>
      <w:r>
        <w:rPr>
          <w:rFonts w:ascii="Times New Roman CYR" w:eastAsia="Times New Roman" w:hAnsi="Times New Roman CYR" w:cs="Times New Roman CYR"/>
          <w:sz w:val="24"/>
          <w:szCs w:val="24"/>
          <w:lang w:eastAsia="ru-RU"/>
        </w:rPr>
        <w:t>)</w:t>
      </w:r>
    </w:p>
    <w:tbl>
      <w:tblPr>
        <w:tblW w:w="15260"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596"/>
        <w:gridCol w:w="1924"/>
        <w:gridCol w:w="1120"/>
        <w:gridCol w:w="1120"/>
        <w:gridCol w:w="980"/>
        <w:gridCol w:w="980"/>
        <w:gridCol w:w="1260"/>
        <w:gridCol w:w="1120"/>
        <w:gridCol w:w="980"/>
        <w:gridCol w:w="1120"/>
        <w:gridCol w:w="1260"/>
        <w:gridCol w:w="1260"/>
        <w:gridCol w:w="1540"/>
      </w:tblGrid>
      <w:tr w:rsidR="00E22B27" w:rsidRPr="00E22B27" w:rsidTr="004517ED">
        <w:tc>
          <w:tcPr>
            <w:tcW w:w="596" w:type="dxa"/>
            <w:vMerge w:val="restart"/>
            <w:tcBorders>
              <w:top w:val="single" w:sz="4" w:space="0" w:color="auto"/>
              <w:bottom w:val="single" w:sz="4" w:space="0" w:color="auto"/>
              <w:right w:val="single" w:sz="4" w:space="0" w:color="auto"/>
            </w:tcBorders>
          </w:tcPr>
          <w:p w:rsidR="00E22B27" w:rsidRPr="00E22B27" w:rsidRDefault="00E22B27" w:rsidP="00E22B27">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bookmarkStart w:id="0" w:name="sub_1111"/>
            <w:r w:rsidRPr="00E22B27">
              <w:rPr>
                <w:rFonts w:ascii="Times New Roman CYR" w:eastAsia="Times New Roman" w:hAnsi="Times New Roman CYR" w:cs="Times New Roman CYR"/>
                <w:sz w:val="24"/>
                <w:szCs w:val="24"/>
                <w:lang w:eastAsia="ru-RU"/>
              </w:rPr>
              <w:t>N</w:t>
            </w:r>
            <w:bookmarkEnd w:id="0"/>
          </w:p>
          <w:p w:rsidR="00E22B27" w:rsidRPr="00E22B27" w:rsidRDefault="00E22B27" w:rsidP="00E22B27">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E22B27">
              <w:rPr>
                <w:rFonts w:ascii="Times New Roman CYR" w:eastAsia="Times New Roman" w:hAnsi="Times New Roman CYR" w:cs="Times New Roman CYR"/>
                <w:sz w:val="24"/>
                <w:szCs w:val="24"/>
                <w:lang w:eastAsia="ru-RU"/>
              </w:rPr>
              <w:t>п/п</w:t>
            </w:r>
          </w:p>
        </w:tc>
        <w:tc>
          <w:tcPr>
            <w:tcW w:w="1924" w:type="dxa"/>
            <w:vMerge w:val="restart"/>
            <w:tcBorders>
              <w:top w:val="single" w:sz="4" w:space="0" w:color="auto"/>
              <w:left w:val="single" w:sz="4" w:space="0" w:color="auto"/>
              <w:bottom w:val="single" w:sz="4" w:space="0" w:color="auto"/>
              <w:right w:val="single" w:sz="4" w:space="0" w:color="auto"/>
            </w:tcBorders>
          </w:tcPr>
          <w:p w:rsidR="00E22B27" w:rsidRPr="00E22B27" w:rsidRDefault="00E22B27" w:rsidP="00E22B27">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E22B27">
              <w:rPr>
                <w:rFonts w:ascii="Times New Roman CYR" w:eastAsia="Times New Roman" w:hAnsi="Times New Roman CYR" w:cs="Times New Roman CYR"/>
                <w:sz w:val="24"/>
                <w:szCs w:val="24"/>
                <w:lang w:eastAsia="ru-RU"/>
              </w:rPr>
              <w:t>Фамилия и инициалы лица, чьи сведения размещаются</w:t>
            </w:r>
          </w:p>
        </w:tc>
        <w:tc>
          <w:tcPr>
            <w:tcW w:w="1120" w:type="dxa"/>
            <w:vMerge w:val="restart"/>
            <w:tcBorders>
              <w:top w:val="single" w:sz="4" w:space="0" w:color="auto"/>
              <w:left w:val="single" w:sz="4" w:space="0" w:color="auto"/>
              <w:bottom w:val="single" w:sz="4" w:space="0" w:color="auto"/>
              <w:right w:val="single" w:sz="4" w:space="0" w:color="auto"/>
            </w:tcBorders>
          </w:tcPr>
          <w:p w:rsidR="00E22B27" w:rsidRPr="00E22B27" w:rsidRDefault="00E22B27" w:rsidP="00E22B27">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E22B27">
              <w:rPr>
                <w:rFonts w:ascii="Times New Roman CYR" w:eastAsia="Times New Roman" w:hAnsi="Times New Roman CYR" w:cs="Times New Roman CYR"/>
                <w:sz w:val="24"/>
                <w:szCs w:val="24"/>
                <w:lang w:eastAsia="ru-RU"/>
              </w:rPr>
              <w:t>Должность</w:t>
            </w:r>
          </w:p>
        </w:tc>
        <w:tc>
          <w:tcPr>
            <w:tcW w:w="4340" w:type="dxa"/>
            <w:gridSpan w:val="4"/>
            <w:tcBorders>
              <w:top w:val="single" w:sz="4" w:space="0" w:color="auto"/>
              <w:left w:val="single" w:sz="4" w:space="0" w:color="auto"/>
              <w:bottom w:val="single" w:sz="4" w:space="0" w:color="auto"/>
              <w:right w:val="single" w:sz="4" w:space="0" w:color="auto"/>
            </w:tcBorders>
          </w:tcPr>
          <w:p w:rsidR="00E22B27" w:rsidRPr="00E22B27" w:rsidRDefault="00E22B27" w:rsidP="00E22B27">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E22B27">
              <w:rPr>
                <w:rFonts w:ascii="Times New Roman CYR" w:eastAsia="Times New Roman" w:hAnsi="Times New Roman CYR" w:cs="Times New Roman CYR"/>
                <w:sz w:val="24"/>
                <w:szCs w:val="24"/>
                <w:lang w:eastAsia="ru-RU"/>
              </w:rPr>
              <w:t>Объекты недвижимости, находящиеся в собственности</w:t>
            </w:r>
          </w:p>
        </w:tc>
        <w:tc>
          <w:tcPr>
            <w:tcW w:w="3220" w:type="dxa"/>
            <w:gridSpan w:val="3"/>
            <w:tcBorders>
              <w:top w:val="single" w:sz="4" w:space="0" w:color="auto"/>
              <w:left w:val="single" w:sz="4" w:space="0" w:color="auto"/>
              <w:bottom w:val="single" w:sz="4" w:space="0" w:color="auto"/>
              <w:right w:val="single" w:sz="4" w:space="0" w:color="auto"/>
            </w:tcBorders>
          </w:tcPr>
          <w:p w:rsidR="00E22B27" w:rsidRPr="00E22B27" w:rsidRDefault="00E22B27" w:rsidP="00E22B27">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E22B27">
              <w:rPr>
                <w:rFonts w:ascii="Times New Roman CYR" w:eastAsia="Times New Roman" w:hAnsi="Times New Roman CYR" w:cs="Times New Roman CYR"/>
                <w:sz w:val="24"/>
                <w:szCs w:val="24"/>
                <w:lang w:eastAsia="ru-RU"/>
              </w:rPr>
              <w:t>Объекты недвижимости, находящиеся в пользовании</w:t>
            </w:r>
          </w:p>
        </w:tc>
        <w:tc>
          <w:tcPr>
            <w:tcW w:w="1260" w:type="dxa"/>
            <w:vMerge w:val="restart"/>
            <w:tcBorders>
              <w:top w:val="single" w:sz="4" w:space="0" w:color="auto"/>
              <w:left w:val="single" w:sz="4" w:space="0" w:color="auto"/>
              <w:bottom w:val="single" w:sz="4" w:space="0" w:color="auto"/>
              <w:right w:val="single" w:sz="4" w:space="0" w:color="auto"/>
            </w:tcBorders>
          </w:tcPr>
          <w:p w:rsidR="00E22B27" w:rsidRPr="00E22B27" w:rsidRDefault="00E22B27" w:rsidP="00E22B27">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E22B27">
              <w:rPr>
                <w:rFonts w:ascii="Times New Roman CYR" w:eastAsia="Times New Roman" w:hAnsi="Times New Roman CYR" w:cs="Times New Roman CYR"/>
                <w:sz w:val="24"/>
                <w:szCs w:val="24"/>
                <w:lang w:eastAsia="ru-RU"/>
              </w:rPr>
              <w:t>Транспортные средства (вид, марка)</w:t>
            </w:r>
          </w:p>
        </w:tc>
        <w:tc>
          <w:tcPr>
            <w:tcW w:w="1260" w:type="dxa"/>
            <w:vMerge w:val="restart"/>
            <w:tcBorders>
              <w:top w:val="single" w:sz="4" w:space="0" w:color="auto"/>
              <w:left w:val="single" w:sz="4" w:space="0" w:color="auto"/>
              <w:bottom w:val="single" w:sz="4" w:space="0" w:color="auto"/>
              <w:right w:val="single" w:sz="4" w:space="0" w:color="auto"/>
            </w:tcBorders>
          </w:tcPr>
          <w:p w:rsidR="00E22B27" w:rsidRPr="00E22B27" w:rsidRDefault="00E22B27" w:rsidP="00E22B27">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E22B27">
              <w:rPr>
                <w:rFonts w:ascii="Times New Roman CYR" w:eastAsia="Times New Roman" w:hAnsi="Times New Roman CYR" w:cs="Times New Roman CYR"/>
                <w:sz w:val="24"/>
                <w:szCs w:val="24"/>
                <w:lang w:eastAsia="ru-RU"/>
              </w:rPr>
              <w:t>Декларированный годовой доход</w:t>
            </w:r>
            <w:hyperlink w:anchor="sub_555" w:history="1">
              <w:r w:rsidRPr="00E22B27">
                <w:rPr>
                  <w:rFonts w:ascii="Times New Roman CYR" w:eastAsia="Times New Roman" w:hAnsi="Times New Roman CYR" w:cs="Times New Roman CYR"/>
                  <w:color w:val="106BBE"/>
                  <w:sz w:val="24"/>
                  <w:szCs w:val="24"/>
                  <w:lang w:eastAsia="ru-RU"/>
                </w:rPr>
                <w:t>*(5)</w:t>
              </w:r>
            </w:hyperlink>
            <w:r w:rsidRPr="00E22B27">
              <w:rPr>
                <w:rFonts w:ascii="Times New Roman CYR" w:eastAsia="Times New Roman" w:hAnsi="Times New Roman CYR" w:cs="Times New Roman CYR"/>
                <w:sz w:val="24"/>
                <w:szCs w:val="24"/>
                <w:lang w:eastAsia="ru-RU"/>
              </w:rPr>
              <w:t xml:space="preserve"> (руб.)</w:t>
            </w:r>
          </w:p>
        </w:tc>
        <w:tc>
          <w:tcPr>
            <w:tcW w:w="1540" w:type="dxa"/>
            <w:vMerge w:val="restart"/>
            <w:tcBorders>
              <w:top w:val="single" w:sz="4" w:space="0" w:color="auto"/>
              <w:left w:val="single" w:sz="4" w:space="0" w:color="auto"/>
              <w:bottom w:val="single" w:sz="4" w:space="0" w:color="auto"/>
            </w:tcBorders>
          </w:tcPr>
          <w:p w:rsidR="00E22B27" w:rsidRPr="00E22B27" w:rsidRDefault="00E22B27" w:rsidP="00E22B27">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E22B27">
              <w:rPr>
                <w:rFonts w:ascii="Times New Roman CYR" w:eastAsia="Times New Roman" w:hAnsi="Times New Roman CYR" w:cs="Times New Roman CYR"/>
                <w:sz w:val="24"/>
                <w:szCs w:val="24"/>
                <w:lang w:eastAsia="ru-RU"/>
              </w:rPr>
              <w:t>Сведения об источниках получения средств, за счет которых совершена сделка</w:t>
            </w:r>
            <w:hyperlink w:anchor="sub_666" w:history="1">
              <w:r w:rsidRPr="00E22B27">
                <w:rPr>
                  <w:rFonts w:ascii="Times New Roman CYR" w:eastAsia="Times New Roman" w:hAnsi="Times New Roman CYR" w:cs="Times New Roman CYR"/>
                  <w:color w:val="106BBE"/>
                  <w:sz w:val="24"/>
                  <w:szCs w:val="24"/>
                  <w:lang w:eastAsia="ru-RU"/>
                </w:rPr>
                <w:t>*(6)</w:t>
              </w:r>
            </w:hyperlink>
            <w:r w:rsidRPr="00E22B27">
              <w:rPr>
                <w:rFonts w:ascii="Times New Roman CYR" w:eastAsia="Times New Roman" w:hAnsi="Times New Roman CYR" w:cs="Times New Roman CYR"/>
                <w:sz w:val="24"/>
                <w:szCs w:val="24"/>
                <w:lang w:eastAsia="ru-RU"/>
              </w:rPr>
              <w:t xml:space="preserve"> (вид приобретенного имущества, источники)</w:t>
            </w:r>
          </w:p>
        </w:tc>
      </w:tr>
      <w:tr w:rsidR="00E22B27" w:rsidRPr="00E22B27" w:rsidTr="004517ED">
        <w:tc>
          <w:tcPr>
            <w:tcW w:w="596" w:type="dxa"/>
            <w:vMerge/>
            <w:tcBorders>
              <w:top w:val="single" w:sz="4" w:space="0" w:color="auto"/>
              <w:bottom w:val="single" w:sz="4" w:space="0" w:color="auto"/>
              <w:right w:val="single" w:sz="4" w:space="0" w:color="auto"/>
            </w:tcBorders>
          </w:tcPr>
          <w:p w:rsidR="00E22B27" w:rsidRPr="00E22B27" w:rsidRDefault="00E22B27" w:rsidP="00E22B27">
            <w:pPr>
              <w:widowControl w:val="0"/>
              <w:autoSpaceDE w:val="0"/>
              <w:autoSpaceDN w:val="0"/>
              <w:adjustRightInd w:val="0"/>
              <w:spacing w:after="0" w:line="240" w:lineRule="auto"/>
              <w:jc w:val="both"/>
              <w:rPr>
                <w:rFonts w:ascii="Times New Roman CYR" w:eastAsia="Times New Roman" w:hAnsi="Times New Roman CYR" w:cs="Times New Roman CYR"/>
                <w:sz w:val="24"/>
                <w:szCs w:val="24"/>
                <w:lang w:eastAsia="ru-RU"/>
              </w:rPr>
            </w:pPr>
          </w:p>
        </w:tc>
        <w:tc>
          <w:tcPr>
            <w:tcW w:w="1924" w:type="dxa"/>
            <w:vMerge/>
            <w:tcBorders>
              <w:top w:val="single" w:sz="4" w:space="0" w:color="auto"/>
              <w:left w:val="single" w:sz="4" w:space="0" w:color="auto"/>
              <w:bottom w:val="single" w:sz="4" w:space="0" w:color="auto"/>
              <w:right w:val="single" w:sz="4" w:space="0" w:color="auto"/>
            </w:tcBorders>
          </w:tcPr>
          <w:p w:rsidR="00E22B27" w:rsidRPr="00E22B27" w:rsidRDefault="00E22B27" w:rsidP="00E22B27">
            <w:pPr>
              <w:widowControl w:val="0"/>
              <w:autoSpaceDE w:val="0"/>
              <w:autoSpaceDN w:val="0"/>
              <w:adjustRightInd w:val="0"/>
              <w:spacing w:after="0" w:line="240" w:lineRule="auto"/>
              <w:jc w:val="both"/>
              <w:rPr>
                <w:rFonts w:ascii="Times New Roman CYR" w:eastAsia="Times New Roman" w:hAnsi="Times New Roman CYR" w:cs="Times New Roman CYR"/>
                <w:sz w:val="24"/>
                <w:szCs w:val="24"/>
                <w:lang w:eastAsia="ru-RU"/>
              </w:rPr>
            </w:pPr>
          </w:p>
        </w:tc>
        <w:tc>
          <w:tcPr>
            <w:tcW w:w="1120" w:type="dxa"/>
            <w:vMerge/>
            <w:tcBorders>
              <w:top w:val="single" w:sz="4" w:space="0" w:color="auto"/>
              <w:left w:val="single" w:sz="4" w:space="0" w:color="auto"/>
              <w:bottom w:val="single" w:sz="4" w:space="0" w:color="auto"/>
              <w:right w:val="single" w:sz="4" w:space="0" w:color="auto"/>
            </w:tcBorders>
          </w:tcPr>
          <w:p w:rsidR="00E22B27" w:rsidRPr="00E22B27" w:rsidRDefault="00E22B27" w:rsidP="00E22B27">
            <w:pPr>
              <w:widowControl w:val="0"/>
              <w:autoSpaceDE w:val="0"/>
              <w:autoSpaceDN w:val="0"/>
              <w:adjustRightInd w:val="0"/>
              <w:spacing w:after="0" w:line="240" w:lineRule="auto"/>
              <w:jc w:val="both"/>
              <w:rPr>
                <w:rFonts w:ascii="Times New Roman CYR" w:eastAsia="Times New Roman" w:hAnsi="Times New Roman CYR" w:cs="Times New Roman CYR"/>
                <w:sz w:val="24"/>
                <w:szCs w:val="24"/>
                <w:lang w:eastAsia="ru-RU"/>
              </w:rPr>
            </w:pPr>
          </w:p>
        </w:tc>
        <w:tc>
          <w:tcPr>
            <w:tcW w:w="1120" w:type="dxa"/>
            <w:tcBorders>
              <w:top w:val="single" w:sz="4" w:space="0" w:color="auto"/>
              <w:left w:val="single" w:sz="4" w:space="0" w:color="auto"/>
              <w:bottom w:val="single" w:sz="4" w:space="0" w:color="auto"/>
              <w:right w:val="single" w:sz="4" w:space="0" w:color="auto"/>
            </w:tcBorders>
          </w:tcPr>
          <w:p w:rsidR="00E22B27" w:rsidRPr="00E22B27" w:rsidRDefault="00E22B27" w:rsidP="00E22B27">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E22B27">
              <w:rPr>
                <w:rFonts w:ascii="Times New Roman CYR" w:eastAsia="Times New Roman" w:hAnsi="Times New Roman CYR" w:cs="Times New Roman CYR"/>
                <w:sz w:val="24"/>
                <w:szCs w:val="24"/>
                <w:lang w:eastAsia="ru-RU"/>
              </w:rPr>
              <w:t>вид объекта</w:t>
            </w:r>
          </w:p>
        </w:tc>
        <w:tc>
          <w:tcPr>
            <w:tcW w:w="980" w:type="dxa"/>
            <w:tcBorders>
              <w:top w:val="single" w:sz="4" w:space="0" w:color="auto"/>
              <w:left w:val="single" w:sz="4" w:space="0" w:color="auto"/>
              <w:bottom w:val="single" w:sz="4" w:space="0" w:color="auto"/>
              <w:right w:val="single" w:sz="4" w:space="0" w:color="auto"/>
            </w:tcBorders>
          </w:tcPr>
          <w:p w:rsidR="00E22B27" w:rsidRPr="00E22B27" w:rsidRDefault="00E22B27" w:rsidP="00E22B27">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E22B27">
              <w:rPr>
                <w:rFonts w:ascii="Times New Roman CYR" w:eastAsia="Times New Roman" w:hAnsi="Times New Roman CYR" w:cs="Times New Roman CYR"/>
                <w:sz w:val="24"/>
                <w:szCs w:val="24"/>
                <w:lang w:eastAsia="ru-RU"/>
              </w:rPr>
              <w:t>вид собственности</w:t>
            </w:r>
          </w:p>
        </w:tc>
        <w:tc>
          <w:tcPr>
            <w:tcW w:w="980" w:type="dxa"/>
            <w:tcBorders>
              <w:top w:val="single" w:sz="4" w:space="0" w:color="auto"/>
              <w:left w:val="single" w:sz="4" w:space="0" w:color="auto"/>
              <w:bottom w:val="single" w:sz="4" w:space="0" w:color="auto"/>
              <w:right w:val="single" w:sz="4" w:space="0" w:color="auto"/>
            </w:tcBorders>
          </w:tcPr>
          <w:p w:rsidR="00E22B27" w:rsidRPr="00E22B27" w:rsidRDefault="00E22B27" w:rsidP="00E22B27">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E22B27">
              <w:rPr>
                <w:rFonts w:ascii="Times New Roman CYR" w:eastAsia="Times New Roman" w:hAnsi="Times New Roman CYR" w:cs="Times New Roman CYR"/>
                <w:sz w:val="24"/>
                <w:szCs w:val="24"/>
                <w:lang w:eastAsia="ru-RU"/>
              </w:rPr>
              <w:t>площадь (</w:t>
            </w:r>
            <w:proofErr w:type="spellStart"/>
            <w:r w:rsidRPr="00E22B27">
              <w:rPr>
                <w:rFonts w:ascii="Times New Roman CYR" w:eastAsia="Times New Roman" w:hAnsi="Times New Roman CYR" w:cs="Times New Roman CYR"/>
                <w:sz w:val="24"/>
                <w:szCs w:val="24"/>
                <w:lang w:eastAsia="ru-RU"/>
              </w:rPr>
              <w:t>кв.м</w:t>
            </w:r>
            <w:proofErr w:type="spellEnd"/>
            <w:r w:rsidRPr="00E22B27">
              <w:rPr>
                <w:rFonts w:ascii="Times New Roman CYR" w:eastAsia="Times New Roman" w:hAnsi="Times New Roman CYR" w:cs="Times New Roman CYR"/>
                <w:sz w:val="24"/>
                <w:szCs w:val="24"/>
                <w:lang w:eastAsia="ru-RU"/>
              </w:rPr>
              <w:t>)</w:t>
            </w:r>
          </w:p>
        </w:tc>
        <w:tc>
          <w:tcPr>
            <w:tcW w:w="1260" w:type="dxa"/>
            <w:tcBorders>
              <w:top w:val="single" w:sz="4" w:space="0" w:color="auto"/>
              <w:left w:val="single" w:sz="4" w:space="0" w:color="auto"/>
              <w:bottom w:val="single" w:sz="4" w:space="0" w:color="auto"/>
              <w:right w:val="single" w:sz="4" w:space="0" w:color="auto"/>
            </w:tcBorders>
          </w:tcPr>
          <w:p w:rsidR="00E22B27" w:rsidRPr="00E22B27" w:rsidRDefault="00E22B27" w:rsidP="00E22B27">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E22B27">
              <w:rPr>
                <w:rFonts w:ascii="Times New Roman CYR" w:eastAsia="Times New Roman" w:hAnsi="Times New Roman CYR" w:cs="Times New Roman CYR"/>
                <w:sz w:val="24"/>
                <w:szCs w:val="24"/>
                <w:lang w:eastAsia="ru-RU"/>
              </w:rPr>
              <w:t>страна расположения</w:t>
            </w:r>
          </w:p>
        </w:tc>
        <w:tc>
          <w:tcPr>
            <w:tcW w:w="1120" w:type="dxa"/>
            <w:tcBorders>
              <w:top w:val="single" w:sz="4" w:space="0" w:color="auto"/>
              <w:left w:val="single" w:sz="4" w:space="0" w:color="auto"/>
              <w:bottom w:val="single" w:sz="4" w:space="0" w:color="auto"/>
              <w:right w:val="single" w:sz="4" w:space="0" w:color="auto"/>
            </w:tcBorders>
          </w:tcPr>
          <w:p w:rsidR="00E22B27" w:rsidRPr="00E22B27" w:rsidRDefault="00E22B27" w:rsidP="00E22B27">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E22B27">
              <w:rPr>
                <w:rFonts w:ascii="Times New Roman CYR" w:eastAsia="Times New Roman" w:hAnsi="Times New Roman CYR" w:cs="Times New Roman CYR"/>
                <w:sz w:val="24"/>
                <w:szCs w:val="24"/>
                <w:lang w:eastAsia="ru-RU"/>
              </w:rPr>
              <w:t>вид объекта</w:t>
            </w:r>
          </w:p>
        </w:tc>
        <w:tc>
          <w:tcPr>
            <w:tcW w:w="980" w:type="dxa"/>
            <w:tcBorders>
              <w:top w:val="single" w:sz="4" w:space="0" w:color="auto"/>
              <w:left w:val="single" w:sz="4" w:space="0" w:color="auto"/>
              <w:bottom w:val="single" w:sz="4" w:space="0" w:color="auto"/>
              <w:right w:val="single" w:sz="4" w:space="0" w:color="auto"/>
            </w:tcBorders>
          </w:tcPr>
          <w:p w:rsidR="00E22B27" w:rsidRPr="00E22B27" w:rsidRDefault="00E22B27" w:rsidP="00E22B27">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E22B27">
              <w:rPr>
                <w:rFonts w:ascii="Times New Roman CYR" w:eastAsia="Times New Roman" w:hAnsi="Times New Roman CYR" w:cs="Times New Roman CYR"/>
                <w:sz w:val="24"/>
                <w:szCs w:val="24"/>
                <w:lang w:eastAsia="ru-RU"/>
              </w:rPr>
              <w:t>площадь (</w:t>
            </w:r>
            <w:proofErr w:type="spellStart"/>
            <w:r w:rsidRPr="00E22B27">
              <w:rPr>
                <w:rFonts w:ascii="Times New Roman CYR" w:eastAsia="Times New Roman" w:hAnsi="Times New Roman CYR" w:cs="Times New Roman CYR"/>
                <w:sz w:val="24"/>
                <w:szCs w:val="24"/>
                <w:lang w:eastAsia="ru-RU"/>
              </w:rPr>
              <w:t>кв.м</w:t>
            </w:r>
            <w:proofErr w:type="spellEnd"/>
            <w:r w:rsidRPr="00E22B27">
              <w:rPr>
                <w:rFonts w:ascii="Times New Roman CYR" w:eastAsia="Times New Roman" w:hAnsi="Times New Roman CYR" w:cs="Times New Roman CYR"/>
                <w:sz w:val="24"/>
                <w:szCs w:val="24"/>
                <w:lang w:eastAsia="ru-RU"/>
              </w:rPr>
              <w:t>)</w:t>
            </w:r>
          </w:p>
        </w:tc>
        <w:tc>
          <w:tcPr>
            <w:tcW w:w="1120" w:type="dxa"/>
            <w:tcBorders>
              <w:top w:val="single" w:sz="4" w:space="0" w:color="auto"/>
              <w:left w:val="single" w:sz="4" w:space="0" w:color="auto"/>
              <w:bottom w:val="single" w:sz="4" w:space="0" w:color="auto"/>
              <w:right w:val="single" w:sz="4" w:space="0" w:color="auto"/>
            </w:tcBorders>
          </w:tcPr>
          <w:p w:rsidR="00E22B27" w:rsidRPr="00E22B27" w:rsidRDefault="00E22B27" w:rsidP="00E22B27">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sidRPr="00E22B27">
              <w:rPr>
                <w:rFonts w:ascii="Times New Roman CYR" w:eastAsia="Times New Roman" w:hAnsi="Times New Roman CYR" w:cs="Times New Roman CYR"/>
                <w:sz w:val="24"/>
                <w:szCs w:val="24"/>
                <w:lang w:eastAsia="ru-RU"/>
              </w:rPr>
              <w:t>страна расположения</w:t>
            </w:r>
          </w:p>
        </w:tc>
        <w:tc>
          <w:tcPr>
            <w:tcW w:w="1260" w:type="dxa"/>
            <w:vMerge/>
            <w:tcBorders>
              <w:top w:val="single" w:sz="4" w:space="0" w:color="auto"/>
              <w:left w:val="single" w:sz="4" w:space="0" w:color="auto"/>
              <w:bottom w:val="single" w:sz="4" w:space="0" w:color="auto"/>
              <w:right w:val="single" w:sz="4" w:space="0" w:color="auto"/>
            </w:tcBorders>
          </w:tcPr>
          <w:p w:rsidR="00E22B27" w:rsidRPr="00E22B27" w:rsidRDefault="00E22B27" w:rsidP="00E22B27">
            <w:pPr>
              <w:widowControl w:val="0"/>
              <w:autoSpaceDE w:val="0"/>
              <w:autoSpaceDN w:val="0"/>
              <w:adjustRightInd w:val="0"/>
              <w:spacing w:after="0" w:line="240" w:lineRule="auto"/>
              <w:jc w:val="both"/>
              <w:rPr>
                <w:rFonts w:ascii="Times New Roman CYR" w:eastAsia="Times New Roman" w:hAnsi="Times New Roman CYR" w:cs="Times New Roman CYR"/>
                <w:sz w:val="24"/>
                <w:szCs w:val="24"/>
                <w:lang w:eastAsia="ru-RU"/>
              </w:rPr>
            </w:pPr>
          </w:p>
        </w:tc>
        <w:tc>
          <w:tcPr>
            <w:tcW w:w="1260" w:type="dxa"/>
            <w:vMerge/>
            <w:tcBorders>
              <w:top w:val="single" w:sz="4" w:space="0" w:color="auto"/>
              <w:left w:val="single" w:sz="4" w:space="0" w:color="auto"/>
              <w:bottom w:val="single" w:sz="4" w:space="0" w:color="auto"/>
              <w:right w:val="single" w:sz="4" w:space="0" w:color="auto"/>
            </w:tcBorders>
          </w:tcPr>
          <w:p w:rsidR="00E22B27" w:rsidRPr="00E22B27" w:rsidRDefault="00E22B27" w:rsidP="00E22B27">
            <w:pPr>
              <w:widowControl w:val="0"/>
              <w:autoSpaceDE w:val="0"/>
              <w:autoSpaceDN w:val="0"/>
              <w:adjustRightInd w:val="0"/>
              <w:spacing w:after="0" w:line="240" w:lineRule="auto"/>
              <w:jc w:val="both"/>
              <w:rPr>
                <w:rFonts w:ascii="Times New Roman CYR" w:eastAsia="Times New Roman" w:hAnsi="Times New Roman CYR" w:cs="Times New Roman CYR"/>
                <w:sz w:val="24"/>
                <w:szCs w:val="24"/>
                <w:lang w:eastAsia="ru-RU"/>
              </w:rPr>
            </w:pPr>
          </w:p>
        </w:tc>
        <w:tc>
          <w:tcPr>
            <w:tcW w:w="1540" w:type="dxa"/>
            <w:vMerge/>
            <w:tcBorders>
              <w:top w:val="single" w:sz="4" w:space="0" w:color="auto"/>
              <w:left w:val="single" w:sz="4" w:space="0" w:color="auto"/>
              <w:bottom w:val="single" w:sz="4" w:space="0" w:color="auto"/>
            </w:tcBorders>
          </w:tcPr>
          <w:p w:rsidR="00E22B27" w:rsidRPr="00E22B27" w:rsidRDefault="00E22B27" w:rsidP="00E22B27">
            <w:pPr>
              <w:widowControl w:val="0"/>
              <w:autoSpaceDE w:val="0"/>
              <w:autoSpaceDN w:val="0"/>
              <w:adjustRightInd w:val="0"/>
              <w:spacing w:after="0" w:line="240" w:lineRule="auto"/>
              <w:jc w:val="both"/>
              <w:rPr>
                <w:rFonts w:ascii="Times New Roman CYR" w:eastAsia="Times New Roman" w:hAnsi="Times New Roman CYR" w:cs="Times New Roman CYR"/>
                <w:sz w:val="24"/>
                <w:szCs w:val="24"/>
                <w:lang w:eastAsia="ru-RU"/>
              </w:rPr>
            </w:pPr>
          </w:p>
        </w:tc>
      </w:tr>
      <w:tr w:rsidR="00A918F6" w:rsidRPr="00E22B27" w:rsidTr="004517ED">
        <w:tc>
          <w:tcPr>
            <w:tcW w:w="596" w:type="dxa"/>
            <w:tcBorders>
              <w:top w:val="single" w:sz="4" w:space="0" w:color="auto"/>
              <w:bottom w:val="single" w:sz="4" w:space="0" w:color="auto"/>
              <w:right w:val="single" w:sz="4" w:space="0" w:color="auto"/>
            </w:tcBorders>
          </w:tcPr>
          <w:p w:rsidR="00A918F6" w:rsidRPr="00E22B27" w:rsidRDefault="00C57B45" w:rsidP="00E22B27">
            <w:pPr>
              <w:widowControl w:val="0"/>
              <w:autoSpaceDE w:val="0"/>
              <w:autoSpaceDN w:val="0"/>
              <w:adjustRightInd w:val="0"/>
              <w:spacing w:after="0" w:line="240" w:lineRule="auto"/>
              <w:jc w:val="both"/>
              <w:rPr>
                <w:rFonts w:ascii="Times New Roman CYR" w:eastAsia="Times New Roman" w:hAnsi="Times New Roman CYR" w:cs="Times New Roman CYR"/>
                <w:sz w:val="24"/>
                <w:szCs w:val="24"/>
                <w:lang w:eastAsia="ru-RU"/>
              </w:rPr>
            </w:pPr>
            <w:r>
              <w:rPr>
                <w:rFonts w:ascii="Times New Roman CYR" w:eastAsia="Times New Roman" w:hAnsi="Times New Roman CYR" w:cs="Times New Roman CYR"/>
                <w:sz w:val="24"/>
                <w:szCs w:val="24"/>
                <w:lang w:eastAsia="ru-RU"/>
              </w:rPr>
              <w:t>1</w:t>
            </w:r>
            <w:r w:rsidR="00A918F6">
              <w:rPr>
                <w:rFonts w:ascii="Times New Roman CYR" w:eastAsia="Times New Roman" w:hAnsi="Times New Roman CYR" w:cs="Times New Roman CYR"/>
                <w:sz w:val="24"/>
                <w:szCs w:val="24"/>
                <w:lang w:eastAsia="ru-RU"/>
              </w:rPr>
              <w:t>.</w:t>
            </w:r>
          </w:p>
        </w:tc>
        <w:tc>
          <w:tcPr>
            <w:tcW w:w="1924" w:type="dxa"/>
            <w:tcBorders>
              <w:top w:val="single" w:sz="4" w:space="0" w:color="auto"/>
              <w:left w:val="single" w:sz="4" w:space="0" w:color="auto"/>
              <w:bottom w:val="single" w:sz="4" w:space="0" w:color="auto"/>
              <w:right w:val="single" w:sz="4" w:space="0" w:color="auto"/>
            </w:tcBorders>
          </w:tcPr>
          <w:p w:rsidR="00A918F6" w:rsidRPr="00A42230" w:rsidRDefault="000F243A" w:rsidP="00E22B27">
            <w:pPr>
              <w:widowControl w:val="0"/>
              <w:autoSpaceDE w:val="0"/>
              <w:autoSpaceDN w:val="0"/>
              <w:adjustRightInd w:val="0"/>
              <w:spacing w:after="0" w:line="240" w:lineRule="auto"/>
              <w:rPr>
                <w:rFonts w:ascii="Times New Roman CYR" w:eastAsia="Times New Roman" w:hAnsi="Times New Roman CYR" w:cs="Times New Roman CYR"/>
                <w:b/>
                <w:sz w:val="24"/>
                <w:szCs w:val="24"/>
                <w:lang w:eastAsia="ru-RU"/>
              </w:rPr>
            </w:pPr>
            <w:proofErr w:type="spellStart"/>
            <w:r>
              <w:rPr>
                <w:rFonts w:ascii="Times New Roman CYR" w:eastAsia="Times New Roman" w:hAnsi="Times New Roman CYR" w:cs="Times New Roman CYR"/>
                <w:b/>
                <w:sz w:val="24"/>
                <w:szCs w:val="24"/>
                <w:lang w:eastAsia="ru-RU"/>
              </w:rPr>
              <w:t>Ситникова</w:t>
            </w:r>
            <w:proofErr w:type="spellEnd"/>
            <w:r>
              <w:rPr>
                <w:rFonts w:ascii="Times New Roman CYR" w:eastAsia="Times New Roman" w:hAnsi="Times New Roman CYR" w:cs="Times New Roman CYR"/>
                <w:b/>
                <w:sz w:val="24"/>
                <w:szCs w:val="24"/>
                <w:lang w:eastAsia="ru-RU"/>
              </w:rPr>
              <w:t xml:space="preserve"> Светлана Николаевна</w:t>
            </w:r>
          </w:p>
        </w:tc>
        <w:tc>
          <w:tcPr>
            <w:tcW w:w="1120" w:type="dxa"/>
            <w:tcBorders>
              <w:top w:val="single" w:sz="4" w:space="0" w:color="auto"/>
              <w:left w:val="single" w:sz="4" w:space="0" w:color="auto"/>
              <w:bottom w:val="single" w:sz="4" w:space="0" w:color="auto"/>
              <w:right w:val="single" w:sz="4" w:space="0" w:color="auto"/>
            </w:tcBorders>
          </w:tcPr>
          <w:p w:rsidR="00A918F6" w:rsidRPr="00A42230" w:rsidRDefault="000F243A" w:rsidP="00E22B27">
            <w:pPr>
              <w:widowControl w:val="0"/>
              <w:autoSpaceDE w:val="0"/>
              <w:autoSpaceDN w:val="0"/>
              <w:adjustRightInd w:val="0"/>
              <w:spacing w:after="0" w:line="240" w:lineRule="auto"/>
              <w:jc w:val="both"/>
              <w:rPr>
                <w:rFonts w:ascii="Times New Roman CYR" w:eastAsia="Times New Roman" w:hAnsi="Times New Roman CYR" w:cs="Times New Roman CYR"/>
                <w:b/>
                <w:sz w:val="24"/>
                <w:szCs w:val="24"/>
                <w:lang w:eastAsia="ru-RU"/>
              </w:rPr>
            </w:pPr>
            <w:r w:rsidRPr="000F243A">
              <w:rPr>
                <w:rFonts w:ascii="Times New Roman CYR" w:eastAsia="Times New Roman" w:hAnsi="Times New Roman CYR" w:cs="Times New Roman CYR"/>
                <w:b/>
                <w:sz w:val="24"/>
                <w:szCs w:val="24"/>
                <w:lang w:eastAsia="ru-RU"/>
              </w:rPr>
              <w:t xml:space="preserve">Администрация </w:t>
            </w:r>
            <w:proofErr w:type="spellStart"/>
            <w:r w:rsidRPr="000F243A">
              <w:rPr>
                <w:rFonts w:ascii="Times New Roman CYR" w:eastAsia="Times New Roman" w:hAnsi="Times New Roman CYR" w:cs="Times New Roman CYR"/>
                <w:b/>
                <w:sz w:val="24"/>
                <w:szCs w:val="24"/>
                <w:lang w:eastAsia="ru-RU"/>
              </w:rPr>
              <w:t>Кудельно</w:t>
            </w:r>
            <w:proofErr w:type="spellEnd"/>
            <w:r w:rsidRPr="000F243A">
              <w:rPr>
                <w:rFonts w:ascii="Times New Roman CYR" w:eastAsia="Times New Roman" w:hAnsi="Times New Roman CYR" w:cs="Times New Roman CYR"/>
                <w:b/>
                <w:sz w:val="24"/>
                <w:szCs w:val="24"/>
                <w:lang w:eastAsia="ru-RU"/>
              </w:rPr>
              <w:t xml:space="preserve">-Ключевского сельсовета </w:t>
            </w:r>
            <w:proofErr w:type="spellStart"/>
            <w:r w:rsidRPr="000F243A">
              <w:rPr>
                <w:rFonts w:ascii="Times New Roman CYR" w:eastAsia="Times New Roman" w:hAnsi="Times New Roman CYR" w:cs="Times New Roman CYR"/>
                <w:b/>
                <w:sz w:val="24"/>
                <w:szCs w:val="24"/>
                <w:lang w:eastAsia="ru-RU"/>
              </w:rPr>
              <w:t>Тогучинского</w:t>
            </w:r>
            <w:proofErr w:type="spellEnd"/>
            <w:r w:rsidRPr="000F243A">
              <w:rPr>
                <w:rFonts w:ascii="Times New Roman CYR" w:eastAsia="Times New Roman" w:hAnsi="Times New Roman CYR" w:cs="Times New Roman CYR"/>
                <w:b/>
                <w:sz w:val="24"/>
                <w:szCs w:val="24"/>
                <w:lang w:eastAsia="ru-RU"/>
              </w:rPr>
              <w:t xml:space="preserve"> района Новосибирской </w:t>
            </w:r>
            <w:proofErr w:type="spellStart"/>
            <w:r w:rsidRPr="000F243A">
              <w:rPr>
                <w:rFonts w:ascii="Times New Roman CYR" w:eastAsia="Times New Roman" w:hAnsi="Times New Roman CYR" w:cs="Times New Roman CYR"/>
                <w:b/>
                <w:sz w:val="24"/>
                <w:szCs w:val="24"/>
                <w:lang w:eastAsia="ru-RU"/>
              </w:rPr>
              <w:t>области</w:t>
            </w:r>
            <w:r>
              <w:rPr>
                <w:rFonts w:ascii="Times New Roman CYR" w:eastAsia="Times New Roman" w:hAnsi="Times New Roman CYR" w:cs="Times New Roman CYR"/>
                <w:b/>
                <w:sz w:val="24"/>
                <w:szCs w:val="24"/>
                <w:lang w:eastAsia="ru-RU"/>
              </w:rPr>
              <w:lastRenderedPageBreak/>
              <w:t>Глава</w:t>
            </w:r>
            <w:proofErr w:type="spellEnd"/>
          </w:p>
        </w:tc>
        <w:tc>
          <w:tcPr>
            <w:tcW w:w="1120" w:type="dxa"/>
            <w:tcBorders>
              <w:top w:val="single" w:sz="4" w:space="0" w:color="auto"/>
              <w:left w:val="single" w:sz="4" w:space="0" w:color="auto"/>
              <w:bottom w:val="single" w:sz="4" w:space="0" w:color="auto"/>
              <w:right w:val="single" w:sz="4" w:space="0" w:color="auto"/>
            </w:tcBorders>
          </w:tcPr>
          <w:p w:rsidR="00CB79B5" w:rsidRDefault="00A42230" w:rsidP="00CB79B5">
            <w:pPr>
              <w:widowControl w:val="0"/>
              <w:autoSpaceDE w:val="0"/>
              <w:autoSpaceDN w:val="0"/>
              <w:adjustRightInd w:val="0"/>
              <w:spacing w:after="0" w:line="240" w:lineRule="auto"/>
              <w:rPr>
                <w:rFonts w:ascii="Times New Roman CYR" w:eastAsia="Times New Roman" w:hAnsi="Times New Roman CYR" w:cs="Times New Roman CYR"/>
                <w:b/>
                <w:sz w:val="24"/>
                <w:szCs w:val="24"/>
                <w:lang w:eastAsia="ru-RU"/>
              </w:rPr>
            </w:pPr>
            <w:r w:rsidRPr="00A42230">
              <w:rPr>
                <w:rFonts w:ascii="Times New Roman CYR" w:eastAsia="Times New Roman" w:hAnsi="Times New Roman CYR" w:cs="Times New Roman CYR"/>
                <w:b/>
                <w:sz w:val="24"/>
                <w:szCs w:val="24"/>
                <w:lang w:eastAsia="ru-RU"/>
              </w:rPr>
              <w:lastRenderedPageBreak/>
              <w:t>1</w:t>
            </w:r>
            <w:r w:rsidR="000F243A">
              <w:rPr>
                <w:rFonts w:ascii="Times New Roman CYR" w:eastAsia="Times New Roman" w:hAnsi="Times New Roman CYR" w:cs="Times New Roman CYR"/>
                <w:b/>
                <w:sz w:val="24"/>
                <w:szCs w:val="24"/>
                <w:lang w:eastAsia="ru-RU"/>
              </w:rPr>
              <w:t>.Земельный участок</w:t>
            </w:r>
          </w:p>
          <w:p w:rsidR="000F243A" w:rsidRDefault="000F243A" w:rsidP="00CB79B5">
            <w:pPr>
              <w:widowControl w:val="0"/>
              <w:autoSpaceDE w:val="0"/>
              <w:autoSpaceDN w:val="0"/>
              <w:adjustRightInd w:val="0"/>
              <w:spacing w:after="0" w:line="240" w:lineRule="auto"/>
              <w:rPr>
                <w:rFonts w:ascii="Times New Roman CYR" w:eastAsia="Times New Roman" w:hAnsi="Times New Roman CYR" w:cs="Times New Roman CYR"/>
                <w:b/>
                <w:sz w:val="24"/>
                <w:szCs w:val="24"/>
                <w:lang w:eastAsia="ru-RU"/>
              </w:rPr>
            </w:pPr>
          </w:p>
          <w:p w:rsidR="000F243A" w:rsidRPr="00A42230" w:rsidRDefault="000F243A" w:rsidP="00CB79B5">
            <w:pPr>
              <w:widowControl w:val="0"/>
              <w:autoSpaceDE w:val="0"/>
              <w:autoSpaceDN w:val="0"/>
              <w:adjustRightInd w:val="0"/>
              <w:spacing w:after="0" w:line="240" w:lineRule="auto"/>
              <w:rPr>
                <w:rFonts w:ascii="Times New Roman CYR" w:eastAsia="Times New Roman" w:hAnsi="Times New Roman CYR" w:cs="Times New Roman CYR"/>
                <w:b/>
                <w:sz w:val="24"/>
                <w:szCs w:val="24"/>
                <w:lang w:eastAsia="ru-RU"/>
              </w:rPr>
            </w:pPr>
            <w:r>
              <w:rPr>
                <w:rFonts w:ascii="Times New Roman CYR" w:eastAsia="Times New Roman" w:hAnsi="Times New Roman CYR" w:cs="Times New Roman CYR"/>
                <w:b/>
                <w:sz w:val="24"/>
                <w:szCs w:val="24"/>
                <w:lang w:eastAsia="ru-RU"/>
              </w:rPr>
              <w:t>2.Квартира</w:t>
            </w:r>
          </w:p>
        </w:tc>
        <w:tc>
          <w:tcPr>
            <w:tcW w:w="980" w:type="dxa"/>
            <w:tcBorders>
              <w:top w:val="single" w:sz="4" w:space="0" w:color="auto"/>
              <w:left w:val="single" w:sz="4" w:space="0" w:color="auto"/>
              <w:bottom w:val="single" w:sz="4" w:space="0" w:color="auto"/>
              <w:right w:val="single" w:sz="4" w:space="0" w:color="auto"/>
            </w:tcBorders>
          </w:tcPr>
          <w:p w:rsidR="000F243A" w:rsidRDefault="000F243A" w:rsidP="00E22B27">
            <w:pPr>
              <w:widowControl w:val="0"/>
              <w:autoSpaceDE w:val="0"/>
              <w:autoSpaceDN w:val="0"/>
              <w:adjustRightInd w:val="0"/>
              <w:spacing w:after="0" w:line="240" w:lineRule="auto"/>
              <w:jc w:val="both"/>
              <w:rPr>
                <w:rFonts w:ascii="Times New Roman CYR" w:eastAsia="Times New Roman" w:hAnsi="Times New Roman CYR" w:cs="Times New Roman CYR"/>
                <w:b/>
                <w:sz w:val="24"/>
                <w:szCs w:val="24"/>
                <w:lang w:eastAsia="ru-RU"/>
              </w:rPr>
            </w:pPr>
            <w:r>
              <w:rPr>
                <w:rFonts w:ascii="Times New Roman CYR" w:eastAsia="Times New Roman" w:hAnsi="Times New Roman CYR" w:cs="Times New Roman CYR"/>
                <w:b/>
                <w:sz w:val="24"/>
                <w:szCs w:val="24"/>
                <w:lang w:eastAsia="ru-RU"/>
              </w:rPr>
              <w:t>1.Индивидуальный</w:t>
            </w:r>
          </w:p>
          <w:p w:rsidR="00CB79B5" w:rsidRPr="00A42230" w:rsidRDefault="000F243A" w:rsidP="00E22B27">
            <w:pPr>
              <w:widowControl w:val="0"/>
              <w:autoSpaceDE w:val="0"/>
              <w:autoSpaceDN w:val="0"/>
              <w:adjustRightInd w:val="0"/>
              <w:spacing w:after="0" w:line="240" w:lineRule="auto"/>
              <w:jc w:val="both"/>
              <w:rPr>
                <w:rFonts w:ascii="Times New Roman CYR" w:eastAsia="Times New Roman" w:hAnsi="Times New Roman CYR" w:cs="Times New Roman CYR"/>
                <w:b/>
                <w:sz w:val="24"/>
                <w:szCs w:val="24"/>
                <w:lang w:eastAsia="ru-RU"/>
              </w:rPr>
            </w:pPr>
            <w:r>
              <w:rPr>
                <w:rFonts w:ascii="Times New Roman CYR" w:eastAsia="Times New Roman" w:hAnsi="Times New Roman CYR" w:cs="Times New Roman CYR"/>
                <w:b/>
                <w:sz w:val="24"/>
                <w:szCs w:val="24"/>
                <w:lang w:eastAsia="ru-RU"/>
              </w:rPr>
              <w:t>2.</w:t>
            </w:r>
            <w:r w:rsidR="00CB79B5" w:rsidRPr="00A42230">
              <w:rPr>
                <w:rFonts w:ascii="Times New Roman CYR" w:eastAsia="Times New Roman" w:hAnsi="Times New Roman CYR" w:cs="Times New Roman CYR"/>
                <w:b/>
                <w:sz w:val="24"/>
                <w:szCs w:val="24"/>
                <w:lang w:eastAsia="ru-RU"/>
              </w:rPr>
              <w:t>О</w:t>
            </w:r>
            <w:r w:rsidR="00A42230" w:rsidRPr="00A42230">
              <w:rPr>
                <w:rFonts w:ascii="Times New Roman CYR" w:eastAsia="Times New Roman" w:hAnsi="Times New Roman CYR" w:cs="Times New Roman CYR"/>
                <w:b/>
                <w:sz w:val="24"/>
                <w:szCs w:val="24"/>
                <w:lang w:eastAsia="ru-RU"/>
              </w:rPr>
              <w:t xml:space="preserve">бщая долевая </w:t>
            </w:r>
            <w:r>
              <w:rPr>
                <w:rFonts w:ascii="Times New Roman CYR" w:eastAsia="Times New Roman" w:hAnsi="Times New Roman CYR" w:cs="Times New Roman CYR"/>
                <w:b/>
                <w:sz w:val="24"/>
                <w:szCs w:val="24"/>
                <w:lang w:eastAsia="ru-RU"/>
              </w:rPr>
              <w:t>(1/3)</w:t>
            </w:r>
          </w:p>
        </w:tc>
        <w:tc>
          <w:tcPr>
            <w:tcW w:w="980" w:type="dxa"/>
            <w:tcBorders>
              <w:top w:val="single" w:sz="4" w:space="0" w:color="auto"/>
              <w:left w:val="single" w:sz="4" w:space="0" w:color="auto"/>
              <w:bottom w:val="single" w:sz="4" w:space="0" w:color="auto"/>
              <w:right w:val="single" w:sz="4" w:space="0" w:color="auto"/>
            </w:tcBorders>
          </w:tcPr>
          <w:p w:rsidR="00A918F6" w:rsidRDefault="000F243A" w:rsidP="00E22B27">
            <w:pPr>
              <w:widowControl w:val="0"/>
              <w:autoSpaceDE w:val="0"/>
              <w:autoSpaceDN w:val="0"/>
              <w:adjustRightInd w:val="0"/>
              <w:spacing w:after="0" w:line="240" w:lineRule="auto"/>
              <w:jc w:val="both"/>
              <w:rPr>
                <w:rFonts w:ascii="Times New Roman CYR" w:eastAsia="Times New Roman" w:hAnsi="Times New Roman CYR" w:cs="Times New Roman CYR"/>
                <w:b/>
                <w:sz w:val="24"/>
                <w:szCs w:val="24"/>
                <w:lang w:eastAsia="ru-RU"/>
              </w:rPr>
            </w:pPr>
            <w:r>
              <w:rPr>
                <w:rFonts w:ascii="Times New Roman CYR" w:eastAsia="Times New Roman" w:hAnsi="Times New Roman CYR" w:cs="Times New Roman CYR"/>
                <w:b/>
                <w:sz w:val="24"/>
                <w:szCs w:val="24"/>
                <w:lang w:eastAsia="ru-RU"/>
              </w:rPr>
              <w:t>1.</w:t>
            </w:r>
            <w:r w:rsidR="008A29EA">
              <w:rPr>
                <w:rFonts w:ascii="Times New Roman CYR" w:eastAsia="Times New Roman" w:hAnsi="Times New Roman CYR" w:cs="Times New Roman CYR"/>
                <w:b/>
                <w:sz w:val="24"/>
                <w:szCs w:val="24"/>
                <w:lang w:eastAsia="ru-RU"/>
              </w:rPr>
              <w:t xml:space="preserve"> </w:t>
            </w:r>
            <w:r>
              <w:rPr>
                <w:rFonts w:ascii="Times New Roman CYR" w:eastAsia="Times New Roman" w:hAnsi="Times New Roman CYR" w:cs="Times New Roman CYR"/>
                <w:b/>
                <w:sz w:val="24"/>
                <w:szCs w:val="24"/>
                <w:lang w:eastAsia="ru-RU"/>
              </w:rPr>
              <w:t>91470000</w:t>
            </w:r>
            <w:r w:rsidR="00CB79B5" w:rsidRPr="00A42230">
              <w:rPr>
                <w:rFonts w:ascii="Times New Roman CYR" w:eastAsia="Times New Roman" w:hAnsi="Times New Roman CYR" w:cs="Times New Roman CYR"/>
                <w:b/>
                <w:sz w:val="24"/>
                <w:szCs w:val="24"/>
                <w:lang w:eastAsia="ru-RU"/>
              </w:rPr>
              <w:t>,0</w:t>
            </w:r>
          </w:p>
          <w:p w:rsidR="000F243A" w:rsidRDefault="000F243A" w:rsidP="00E22B27">
            <w:pPr>
              <w:widowControl w:val="0"/>
              <w:autoSpaceDE w:val="0"/>
              <w:autoSpaceDN w:val="0"/>
              <w:adjustRightInd w:val="0"/>
              <w:spacing w:after="0" w:line="240" w:lineRule="auto"/>
              <w:jc w:val="both"/>
              <w:rPr>
                <w:rFonts w:ascii="Times New Roman CYR" w:eastAsia="Times New Roman" w:hAnsi="Times New Roman CYR" w:cs="Times New Roman CYR"/>
                <w:b/>
                <w:sz w:val="24"/>
                <w:szCs w:val="24"/>
                <w:lang w:eastAsia="ru-RU"/>
              </w:rPr>
            </w:pPr>
          </w:p>
          <w:p w:rsidR="000F243A" w:rsidRPr="00A42230" w:rsidRDefault="000F243A" w:rsidP="00E22B27">
            <w:pPr>
              <w:widowControl w:val="0"/>
              <w:autoSpaceDE w:val="0"/>
              <w:autoSpaceDN w:val="0"/>
              <w:adjustRightInd w:val="0"/>
              <w:spacing w:after="0" w:line="240" w:lineRule="auto"/>
              <w:jc w:val="both"/>
              <w:rPr>
                <w:rFonts w:ascii="Times New Roman CYR" w:eastAsia="Times New Roman" w:hAnsi="Times New Roman CYR" w:cs="Times New Roman CYR"/>
                <w:b/>
                <w:sz w:val="24"/>
                <w:szCs w:val="24"/>
                <w:lang w:eastAsia="ru-RU"/>
              </w:rPr>
            </w:pPr>
            <w:r>
              <w:rPr>
                <w:rFonts w:ascii="Times New Roman CYR" w:eastAsia="Times New Roman" w:hAnsi="Times New Roman CYR" w:cs="Times New Roman CYR"/>
                <w:b/>
                <w:sz w:val="24"/>
                <w:szCs w:val="24"/>
                <w:lang w:eastAsia="ru-RU"/>
              </w:rPr>
              <w:t>2.</w:t>
            </w:r>
            <w:r w:rsidR="008A29EA">
              <w:rPr>
                <w:rFonts w:ascii="Times New Roman CYR" w:eastAsia="Times New Roman" w:hAnsi="Times New Roman CYR" w:cs="Times New Roman CYR"/>
                <w:b/>
                <w:sz w:val="24"/>
                <w:szCs w:val="24"/>
                <w:lang w:eastAsia="ru-RU"/>
              </w:rPr>
              <w:t xml:space="preserve"> </w:t>
            </w:r>
            <w:r>
              <w:rPr>
                <w:rFonts w:ascii="Times New Roman CYR" w:eastAsia="Times New Roman" w:hAnsi="Times New Roman CYR" w:cs="Times New Roman CYR"/>
                <w:b/>
                <w:sz w:val="24"/>
                <w:szCs w:val="24"/>
                <w:lang w:eastAsia="ru-RU"/>
              </w:rPr>
              <w:t>52,5</w:t>
            </w:r>
          </w:p>
          <w:p w:rsidR="00CB79B5" w:rsidRPr="00A42230" w:rsidRDefault="00CB79B5" w:rsidP="00E22B27">
            <w:pPr>
              <w:widowControl w:val="0"/>
              <w:autoSpaceDE w:val="0"/>
              <w:autoSpaceDN w:val="0"/>
              <w:adjustRightInd w:val="0"/>
              <w:spacing w:after="0" w:line="240" w:lineRule="auto"/>
              <w:jc w:val="both"/>
              <w:rPr>
                <w:rFonts w:ascii="Times New Roman CYR" w:eastAsia="Times New Roman" w:hAnsi="Times New Roman CYR" w:cs="Times New Roman CYR"/>
                <w:b/>
                <w:sz w:val="24"/>
                <w:szCs w:val="24"/>
                <w:lang w:eastAsia="ru-RU"/>
              </w:rPr>
            </w:pPr>
          </w:p>
          <w:p w:rsidR="00CB79B5" w:rsidRPr="00A42230" w:rsidRDefault="00CB79B5" w:rsidP="00E22B27">
            <w:pPr>
              <w:widowControl w:val="0"/>
              <w:autoSpaceDE w:val="0"/>
              <w:autoSpaceDN w:val="0"/>
              <w:adjustRightInd w:val="0"/>
              <w:spacing w:after="0" w:line="240" w:lineRule="auto"/>
              <w:jc w:val="both"/>
              <w:rPr>
                <w:rFonts w:ascii="Times New Roman CYR" w:eastAsia="Times New Roman" w:hAnsi="Times New Roman CYR" w:cs="Times New Roman CYR"/>
                <w:b/>
                <w:sz w:val="24"/>
                <w:szCs w:val="24"/>
                <w:lang w:eastAsia="ru-RU"/>
              </w:rPr>
            </w:pPr>
          </w:p>
          <w:p w:rsidR="00CB79B5" w:rsidRPr="00A42230" w:rsidRDefault="00CB79B5" w:rsidP="00E22B27">
            <w:pPr>
              <w:widowControl w:val="0"/>
              <w:autoSpaceDE w:val="0"/>
              <w:autoSpaceDN w:val="0"/>
              <w:adjustRightInd w:val="0"/>
              <w:spacing w:after="0" w:line="240" w:lineRule="auto"/>
              <w:jc w:val="both"/>
              <w:rPr>
                <w:rFonts w:ascii="Times New Roman CYR" w:eastAsia="Times New Roman" w:hAnsi="Times New Roman CYR" w:cs="Times New Roman CYR"/>
                <w:b/>
                <w:sz w:val="24"/>
                <w:szCs w:val="24"/>
                <w:lang w:eastAsia="ru-RU"/>
              </w:rPr>
            </w:pPr>
          </w:p>
        </w:tc>
        <w:tc>
          <w:tcPr>
            <w:tcW w:w="1260" w:type="dxa"/>
            <w:tcBorders>
              <w:top w:val="single" w:sz="4" w:space="0" w:color="auto"/>
              <w:left w:val="single" w:sz="4" w:space="0" w:color="auto"/>
              <w:bottom w:val="single" w:sz="4" w:space="0" w:color="auto"/>
              <w:right w:val="single" w:sz="4" w:space="0" w:color="auto"/>
            </w:tcBorders>
          </w:tcPr>
          <w:p w:rsidR="00A918F6" w:rsidRDefault="00CB79B5" w:rsidP="00E22B27">
            <w:pPr>
              <w:widowControl w:val="0"/>
              <w:autoSpaceDE w:val="0"/>
              <w:autoSpaceDN w:val="0"/>
              <w:adjustRightInd w:val="0"/>
              <w:spacing w:after="0" w:line="240" w:lineRule="auto"/>
              <w:jc w:val="both"/>
              <w:rPr>
                <w:rFonts w:ascii="Times New Roman CYR" w:eastAsia="Times New Roman" w:hAnsi="Times New Roman CYR" w:cs="Times New Roman CYR"/>
                <w:b/>
                <w:sz w:val="24"/>
                <w:szCs w:val="24"/>
                <w:lang w:eastAsia="ru-RU"/>
              </w:rPr>
            </w:pPr>
            <w:r w:rsidRPr="00A42230">
              <w:rPr>
                <w:rFonts w:ascii="Times New Roman CYR" w:eastAsia="Times New Roman" w:hAnsi="Times New Roman CYR" w:cs="Times New Roman CYR"/>
                <w:b/>
                <w:sz w:val="24"/>
                <w:szCs w:val="24"/>
                <w:lang w:eastAsia="ru-RU"/>
              </w:rPr>
              <w:t>Россия</w:t>
            </w:r>
          </w:p>
          <w:p w:rsidR="000F243A" w:rsidRDefault="000F243A" w:rsidP="00E22B27">
            <w:pPr>
              <w:widowControl w:val="0"/>
              <w:autoSpaceDE w:val="0"/>
              <w:autoSpaceDN w:val="0"/>
              <w:adjustRightInd w:val="0"/>
              <w:spacing w:after="0" w:line="240" w:lineRule="auto"/>
              <w:jc w:val="both"/>
              <w:rPr>
                <w:rFonts w:ascii="Times New Roman CYR" w:eastAsia="Times New Roman" w:hAnsi="Times New Roman CYR" w:cs="Times New Roman CYR"/>
                <w:b/>
                <w:sz w:val="24"/>
                <w:szCs w:val="24"/>
                <w:lang w:eastAsia="ru-RU"/>
              </w:rPr>
            </w:pPr>
          </w:p>
          <w:p w:rsidR="000F243A" w:rsidRDefault="000F243A" w:rsidP="00E22B27">
            <w:pPr>
              <w:widowControl w:val="0"/>
              <w:autoSpaceDE w:val="0"/>
              <w:autoSpaceDN w:val="0"/>
              <w:adjustRightInd w:val="0"/>
              <w:spacing w:after="0" w:line="240" w:lineRule="auto"/>
              <w:jc w:val="both"/>
              <w:rPr>
                <w:rFonts w:ascii="Times New Roman CYR" w:eastAsia="Times New Roman" w:hAnsi="Times New Roman CYR" w:cs="Times New Roman CYR"/>
                <w:b/>
                <w:sz w:val="24"/>
                <w:szCs w:val="24"/>
                <w:lang w:eastAsia="ru-RU"/>
              </w:rPr>
            </w:pPr>
          </w:p>
          <w:p w:rsidR="000F243A" w:rsidRDefault="000F243A" w:rsidP="00E22B27">
            <w:pPr>
              <w:widowControl w:val="0"/>
              <w:autoSpaceDE w:val="0"/>
              <w:autoSpaceDN w:val="0"/>
              <w:adjustRightInd w:val="0"/>
              <w:spacing w:after="0" w:line="240" w:lineRule="auto"/>
              <w:jc w:val="both"/>
              <w:rPr>
                <w:rFonts w:ascii="Times New Roman CYR" w:eastAsia="Times New Roman" w:hAnsi="Times New Roman CYR" w:cs="Times New Roman CYR"/>
                <w:b/>
                <w:sz w:val="24"/>
                <w:szCs w:val="24"/>
                <w:lang w:eastAsia="ru-RU"/>
              </w:rPr>
            </w:pPr>
          </w:p>
          <w:p w:rsidR="000F243A" w:rsidRPr="00A42230" w:rsidRDefault="000F243A" w:rsidP="00E22B27">
            <w:pPr>
              <w:widowControl w:val="0"/>
              <w:autoSpaceDE w:val="0"/>
              <w:autoSpaceDN w:val="0"/>
              <w:adjustRightInd w:val="0"/>
              <w:spacing w:after="0" w:line="240" w:lineRule="auto"/>
              <w:jc w:val="both"/>
              <w:rPr>
                <w:rFonts w:ascii="Times New Roman CYR" w:eastAsia="Times New Roman" w:hAnsi="Times New Roman CYR" w:cs="Times New Roman CYR"/>
                <w:b/>
                <w:sz w:val="24"/>
                <w:szCs w:val="24"/>
                <w:lang w:eastAsia="ru-RU"/>
              </w:rPr>
            </w:pPr>
            <w:r>
              <w:rPr>
                <w:rFonts w:ascii="Times New Roman CYR" w:eastAsia="Times New Roman" w:hAnsi="Times New Roman CYR" w:cs="Times New Roman CYR"/>
                <w:b/>
                <w:sz w:val="24"/>
                <w:szCs w:val="24"/>
                <w:lang w:eastAsia="ru-RU"/>
              </w:rPr>
              <w:t>Россия</w:t>
            </w:r>
          </w:p>
          <w:p w:rsidR="00CB79B5" w:rsidRPr="00A42230" w:rsidRDefault="00CB79B5" w:rsidP="00E22B27">
            <w:pPr>
              <w:widowControl w:val="0"/>
              <w:autoSpaceDE w:val="0"/>
              <w:autoSpaceDN w:val="0"/>
              <w:adjustRightInd w:val="0"/>
              <w:spacing w:after="0" w:line="240" w:lineRule="auto"/>
              <w:jc w:val="both"/>
              <w:rPr>
                <w:rFonts w:ascii="Times New Roman CYR" w:eastAsia="Times New Roman" w:hAnsi="Times New Roman CYR" w:cs="Times New Roman CYR"/>
                <w:b/>
                <w:sz w:val="24"/>
                <w:szCs w:val="24"/>
                <w:lang w:eastAsia="ru-RU"/>
              </w:rPr>
            </w:pPr>
          </w:p>
          <w:p w:rsidR="00CB79B5" w:rsidRPr="00A42230" w:rsidRDefault="00CB79B5" w:rsidP="00E22B27">
            <w:pPr>
              <w:widowControl w:val="0"/>
              <w:autoSpaceDE w:val="0"/>
              <w:autoSpaceDN w:val="0"/>
              <w:adjustRightInd w:val="0"/>
              <w:spacing w:after="0" w:line="240" w:lineRule="auto"/>
              <w:jc w:val="both"/>
              <w:rPr>
                <w:rFonts w:ascii="Times New Roman CYR" w:eastAsia="Times New Roman" w:hAnsi="Times New Roman CYR" w:cs="Times New Roman CYR"/>
                <w:b/>
                <w:sz w:val="24"/>
                <w:szCs w:val="24"/>
                <w:lang w:eastAsia="ru-RU"/>
              </w:rPr>
            </w:pPr>
          </w:p>
        </w:tc>
        <w:tc>
          <w:tcPr>
            <w:tcW w:w="1120" w:type="dxa"/>
            <w:tcBorders>
              <w:top w:val="single" w:sz="4" w:space="0" w:color="auto"/>
              <w:left w:val="single" w:sz="4" w:space="0" w:color="auto"/>
              <w:bottom w:val="single" w:sz="4" w:space="0" w:color="auto"/>
              <w:right w:val="single" w:sz="4" w:space="0" w:color="auto"/>
            </w:tcBorders>
          </w:tcPr>
          <w:p w:rsidR="00A918F6" w:rsidRPr="00A42230" w:rsidRDefault="00C238AB" w:rsidP="00E22B27">
            <w:pPr>
              <w:widowControl w:val="0"/>
              <w:autoSpaceDE w:val="0"/>
              <w:autoSpaceDN w:val="0"/>
              <w:adjustRightInd w:val="0"/>
              <w:spacing w:after="0" w:line="240" w:lineRule="auto"/>
              <w:jc w:val="both"/>
              <w:rPr>
                <w:rFonts w:ascii="Times New Roman CYR" w:eastAsia="Times New Roman" w:hAnsi="Times New Roman CYR" w:cs="Times New Roman CYR"/>
                <w:b/>
                <w:sz w:val="24"/>
                <w:szCs w:val="24"/>
                <w:lang w:eastAsia="ru-RU"/>
              </w:rPr>
            </w:pPr>
            <w:r w:rsidRPr="00A42230">
              <w:rPr>
                <w:rFonts w:ascii="Times New Roman CYR" w:eastAsia="Times New Roman" w:hAnsi="Times New Roman CYR" w:cs="Times New Roman CYR"/>
                <w:b/>
                <w:sz w:val="24"/>
                <w:szCs w:val="24"/>
                <w:lang w:eastAsia="ru-RU"/>
              </w:rPr>
              <w:t>-</w:t>
            </w:r>
          </w:p>
        </w:tc>
        <w:tc>
          <w:tcPr>
            <w:tcW w:w="980" w:type="dxa"/>
            <w:tcBorders>
              <w:top w:val="single" w:sz="4" w:space="0" w:color="auto"/>
              <w:left w:val="single" w:sz="4" w:space="0" w:color="auto"/>
              <w:bottom w:val="single" w:sz="4" w:space="0" w:color="auto"/>
              <w:right w:val="single" w:sz="4" w:space="0" w:color="auto"/>
            </w:tcBorders>
          </w:tcPr>
          <w:p w:rsidR="00A918F6" w:rsidRPr="00A42230" w:rsidRDefault="00C238AB" w:rsidP="00E22B27">
            <w:pPr>
              <w:widowControl w:val="0"/>
              <w:autoSpaceDE w:val="0"/>
              <w:autoSpaceDN w:val="0"/>
              <w:adjustRightInd w:val="0"/>
              <w:spacing w:after="0" w:line="240" w:lineRule="auto"/>
              <w:jc w:val="both"/>
              <w:rPr>
                <w:rFonts w:ascii="Times New Roman CYR" w:eastAsia="Times New Roman" w:hAnsi="Times New Roman CYR" w:cs="Times New Roman CYR"/>
                <w:b/>
                <w:sz w:val="24"/>
                <w:szCs w:val="24"/>
                <w:lang w:eastAsia="ru-RU"/>
              </w:rPr>
            </w:pPr>
            <w:r w:rsidRPr="00A42230">
              <w:rPr>
                <w:rFonts w:ascii="Times New Roman CYR" w:eastAsia="Times New Roman" w:hAnsi="Times New Roman CYR" w:cs="Times New Roman CYR"/>
                <w:b/>
                <w:sz w:val="24"/>
                <w:szCs w:val="24"/>
                <w:lang w:eastAsia="ru-RU"/>
              </w:rPr>
              <w:t>-</w:t>
            </w:r>
          </w:p>
        </w:tc>
        <w:tc>
          <w:tcPr>
            <w:tcW w:w="1120" w:type="dxa"/>
            <w:tcBorders>
              <w:top w:val="single" w:sz="4" w:space="0" w:color="auto"/>
              <w:left w:val="single" w:sz="4" w:space="0" w:color="auto"/>
              <w:bottom w:val="single" w:sz="4" w:space="0" w:color="auto"/>
              <w:right w:val="single" w:sz="4" w:space="0" w:color="auto"/>
            </w:tcBorders>
          </w:tcPr>
          <w:p w:rsidR="00A918F6" w:rsidRPr="00A42230" w:rsidRDefault="00C238AB" w:rsidP="00E22B27">
            <w:pPr>
              <w:widowControl w:val="0"/>
              <w:autoSpaceDE w:val="0"/>
              <w:autoSpaceDN w:val="0"/>
              <w:adjustRightInd w:val="0"/>
              <w:spacing w:after="0" w:line="240" w:lineRule="auto"/>
              <w:jc w:val="both"/>
              <w:rPr>
                <w:rFonts w:ascii="Times New Roman CYR" w:eastAsia="Times New Roman" w:hAnsi="Times New Roman CYR" w:cs="Times New Roman CYR"/>
                <w:b/>
                <w:sz w:val="24"/>
                <w:szCs w:val="24"/>
                <w:lang w:eastAsia="ru-RU"/>
              </w:rPr>
            </w:pPr>
            <w:r w:rsidRPr="00A42230">
              <w:rPr>
                <w:rFonts w:ascii="Times New Roman CYR" w:eastAsia="Times New Roman" w:hAnsi="Times New Roman CYR" w:cs="Times New Roman CYR"/>
                <w:b/>
                <w:sz w:val="24"/>
                <w:szCs w:val="24"/>
                <w:lang w:eastAsia="ru-RU"/>
              </w:rPr>
              <w:t>-</w:t>
            </w:r>
          </w:p>
        </w:tc>
        <w:tc>
          <w:tcPr>
            <w:tcW w:w="1260" w:type="dxa"/>
            <w:tcBorders>
              <w:top w:val="single" w:sz="4" w:space="0" w:color="auto"/>
              <w:left w:val="single" w:sz="4" w:space="0" w:color="auto"/>
              <w:bottom w:val="single" w:sz="4" w:space="0" w:color="auto"/>
              <w:right w:val="single" w:sz="4" w:space="0" w:color="auto"/>
            </w:tcBorders>
          </w:tcPr>
          <w:p w:rsidR="00A918F6" w:rsidRPr="00A42230" w:rsidRDefault="000F243A" w:rsidP="00E22B27">
            <w:pPr>
              <w:widowControl w:val="0"/>
              <w:autoSpaceDE w:val="0"/>
              <w:autoSpaceDN w:val="0"/>
              <w:adjustRightInd w:val="0"/>
              <w:spacing w:after="0" w:line="240" w:lineRule="auto"/>
              <w:jc w:val="both"/>
              <w:rPr>
                <w:rFonts w:ascii="Times New Roman CYR" w:eastAsia="Times New Roman" w:hAnsi="Times New Roman CYR" w:cs="Times New Roman CYR"/>
                <w:b/>
                <w:sz w:val="24"/>
                <w:szCs w:val="24"/>
                <w:lang w:eastAsia="ru-RU"/>
              </w:rPr>
            </w:pPr>
            <w:r>
              <w:rPr>
                <w:rFonts w:ascii="Times New Roman CYR" w:eastAsia="Times New Roman" w:hAnsi="Times New Roman CYR" w:cs="Times New Roman CYR"/>
                <w:b/>
                <w:sz w:val="24"/>
                <w:szCs w:val="24"/>
                <w:lang w:eastAsia="ru-RU"/>
              </w:rPr>
              <w:t xml:space="preserve">Тойота </w:t>
            </w:r>
            <w:proofErr w:type="spellStart"/>
            <w:r>
              <w:rPr>
                <w:rFonts w:ascii="Times New Roman CYR" w:eastAsia="Times New Roman" w:hAnsi="Times New Roman CYR" w:cs="Times New Roman CYR"/>
                <w:b/>
                <w:sz w:val="24"/>
                <w:szCs w:val="24"/>
                <w:lang w:eastAsia="ru-RU"/>
              </w:rPr>
              <w:t>Королла</w:t>
            </w:r>
            <w:proofErr w:type="spellEnd"/>
            <w:r>
              <w:rPr>
                <w:rFonts w:ascii="Times New Roman CYR" w:eastAsia="Times New Roman" w:hAnsi="Times New Roman CYR" w:cs="Times New Roman CYR"/>
                <w:b/>
                <w:sz w:val="24"/>
                <w:szCs w:val="24"/>
                <w:lang w:eastAsia="ru-RU"/>
              </w:rPr>
              <w:t xml:space="preserve"> 2004г.</w:t>
            </w:r>
          </w:p>
        </w:tc>
        <w:tc>
          <w:tcPr>
            <w:tcW w:w="1260" w:type="dxa"/>
            <w:tcBorders>
              <w:top w:val="single" w:sz="4" w:space="0" w:color="auto"/>
              <w:left w:val="single" w:sz="4" w:space="0" w:color="auto"/>
              <w:bottom w:val="single" w:sz="4" w:space="0" w:color="auto"/>
              <w:right w:val="single" w:sz="4" w:space="0" w:color="auto"/>
            </w:tcBorders>
          </w:tcPr>
          <w:p w:rsidR="00A918F6" w:rsidRPr="00A42230" w:rsidRDefault="000F243A" w:rsidP="00E22B27">
            <w:pPr>
              <w:widowControl w:val="0"/>
              <w:autoSpaceDE w:val="0"/>
              <w:autoSpaceDN w:val="0"/>
              <w:adjustRightInd w:val="0"/>
              <w:spacing w:after="0" w:line="240" w:lineRule="auto"/>
              <w:jc w:val="both"/>
              <w:rPr>
                <w:rFonts w:ascii="Times New Roman CYR" w:eastAsia="Times New Roman" w:hAnsi="Times New Roman CYR" w:cs="Times New Roman CYR"/>
                <w:b/>
                <w:sz w:val="24"/>
                <w:szCs w:val="24"/>
                <w:lang w:eastAsia="ru-RU"/>
              </w:rPr>
            </w:pPr>
            <w:r>
              <w:rPr>
                <w:rFonts w:ascii="Times New Roman CYR" w:eastAsia="Times New Roman" w:hAnsi="Times New Roman CYR" w:cs="Times New Roman CYR"/>
                <w:b/>
                <w:sz w:val="24"/>
                <w:szCs w:val="24"/>
                <w:lang w:eastAsia="ru-RU"/>
              </w:rPr>
              <w:t>554477,92</w:t>
            </w:r>
          </w:p>
        </w:tc>
        <w:tc>
          <w:tcPr>
            <w:tcW w:w="1540" w:type="dxa"/>
            <w:tcBorders>
              <w:top w:val="single" w:sz="4" w:space="0" w:color="auto"/>
              <w:left w:val="single" w:sz="4" w:space="0" w:color="auto"/>
              <w:bottom w:val="single" w:sz="4" w:space="0" w:color="auto"/>
            </w:tcBorders>
          </w:tcPr>
          <w:p w:rsidR="00A918F6" w:rsidRPr="00A42230" w:rsidRDefault="00A918F6" w:rsidP="00E22B27">
            <w:pPr>
              <w:widowControl w:val="0"/>
              <w:autoSpaceDE w:val="0"/>
              <w:autoSpaceDN w:val="0"/>
              <w:adjustRightInd w:val="0"/>
              <w:spacing w:after="0" w:line="240" w:lineRule="auto"/>
              <w:jc w:val="both"/>
              <w:rPr>
                <w:rFonts w:ascii="Times New Roman CYR" w:eastAsia="Times New Roman" w:hAnsi="Times New Roman CYR" w:cs="Times New Roman CYR"/>
                <w:b/>
                <w:sz w:val="24"/>
                <w:szCs w:val="24"/>
                <w:lang w:eastAsia="ru-RU"/>
              </w:rPr>
            </w:pPr>
          </w:p>
        </w:tc>
      </w:tr>
      <w:tr w:rsidR="00A42230" w:rsidRPr="00E22B27" w:rsidTr="004517ED">
        <w:tc>
          <w:tcPr>
            <w:tcW w:w="596" w:type="dxa"/>
            <w:tcBorders>
              <w:top w:val="single" w:sz="4" w:space="0" w:color="auto"/>
              <w:bottom w:val="single" w:sz="4" w:space="0" w:color="auto"/>
              <w:right w:val="single" w:sz="4" w:space="0" w:color="auto"/>
            </w:tcBorders>
          </w:tcPr>
          <w:p w:rsidR="00A42230" w:rsidRPr="00E22B27" w:rsidRDefault="00A42230" w:rsidP="00A42230">
            <w:pPr>
              <w:widowControl w:val="0"/>
              <w:autoSpaceDE w:val="0"/>
              <w:autoSpaceDN w:val="0"/>
              <w:adjustRightInd w:val="0"/>
              <w:spacing w:after="0" w:line="240" w:lineRule="auto"/>
              <w:jc w:val="both"/>
              <w:rPr>
                <w:rFonts w:ascii="Times New Roman CYR" w:eastAsia="Times New Roman" w:hAnsi="Times New Roman CYR" w:cs="Times New Roman CYR"/>
                <w:sz w:val="24"/>
                <w:szCs w:val="24"/>
                <w:lang w:eastAsia="ru-RU"/>
              </w:rPr>
            </w:pPr>
            <w:r>
              <w:rPr>
                <w:rFonts w:ascii="Times New Roman CYR" w:eastAsia="Times New Roman" w:hAnsi="Times New Roman CYR" w:cs="Times New Roman CYR"/>
                <w:sz w:val="24"/>
                <w:szCs w:val="24"/>
                <w:lang w:eastAsia="ru-RU"/>
              </w:rPr>
              <w:lastRenderedPageBreak/>
              <w:t>2</w:t>
            </w:r>
          </w:p>
        </w:tc>
        <w:tc>
          <w:tcPr>
            <w:tcW w:w="1924" w:type="dxa"/>
            <w:tcBorders>
              <w:top w:val="single" w:sz="4" w:space="0" w:color="auto"/>
              <w:left w:val="single" w:sz="4" w:space="0" w:color="auto"/>
              <w:bottom w:val="single" w:sz="4" w:space="0" w:color="auto"/>
              <w:right w:val="single" w:sz="4" w:space="0" w:color="auto"/>
            </w:tcBorders>
          </w:tcPr>
          <w:p w:rsidR="00A42230" w:rsidRPr="00A42230" w:rsidRDefault="000F243A" w:rsidP="00A42230">
            <w:pPr>
              <w:widowControl w:val="0"/>
              <w:autoSpaceDE w:val="0"/>
              <w:autoSpaceDN w:val="0"/>
              <w:adjustRightInd w:val="0"/>
              <w:spacing w:after="0" w:line="240" w:lineRule="auto"/>
              <w:rPr>
                <w:rFonts w:ascii="Times New Roman CYR" w:eastAsia="Times New Roman" w:hAnsi="Times New Roman CYR" w:cs="Times New Roman CYR"/>
                <w:b/>
                <w:sz w:val="24"/>
                <w:szCs w:val="24"/>
                <w:lang w:eastAsia="ru-RU"/>
              </w:rPr>
            </w:pPr>
            <w:r>
              <w:rPr>
                <w:rFonts w:ascii="Times New Roman CYR" w:eastAsia="Times New Roman" w:hAnsi="Times New Roman CYR" w:cs="Times New Roman CYR"/>
                <w:b/>
                <w:sz w:val="24"/>
                <w:szCs w:val="24"/>
                <w:lang w:eastAsia="ru-RU"/>
              </w:rPr>
              <w:t>Ситников Сергей Семёнович</w:t>
            </w:r>
          </w:p>
        </w:tc>
        <w:tc>
          <w:tcPr>
            <w:tcW w:w="1120" w:type="dxa"/>
            <w:tcBorders>
              <w:top w:val="single" w:sz="4" w:space="0" w:color="auto"/>
              <w:left w:val="single" w:sz="4" w:space="0" w:color="auto"/>
              <w:bottom w:val="single" w:sz="4" w:space="0" w:color="auto"/>
              <w:right w:val="single" w:sz="4" w:space="0" w:color="auto"/>
            </w:tcBorders>
          </w:tcPr>
          <w:p w:rsidR="00A42230" w:rsidRPr="00A42230" w:rsidRDefault="000F243A" w:rsidP="00A42230">
            <w:pPr>
              <w:widowControl w:val="0"/>
              <w:autoSpaceDE w:val="0"/>
              <w:autoSpaceDN w:val="0"/>
              <w:adjustRightInd w:val="0"/>
              <w:spacing w:after="0" w:line="240" w:lineRule="auto"/>
              <w:jc w:val="both"/>
              <w:rPr>
                <w:rFonts w:ascii="Times New Roman CYR" w:eastAsia="Times New Roman" w:hAnsi="Times New Roman CYR" w:cs="Times New Roman CYR"/>
                <w:b/>
                <w:sz w:val="24"/>
                <w:szCs w:val="24"/>
                <w:lang w:eastAsia="ru-RU"/>
              </w:rPr>
            </w:pPr>
            <w:r w:rsidRPr="000F243A">
              <w:rPr>
                <w:rFonts w:ascii="Times New Roman CYR" w:eastAsia="Times New Roman" w:hAnsi="Times New Roman CYR" w:cs="Times New Roman CYR"/>
                <w:b/>
                <w:sz w:val="24"/>
                <w:szCs w:val="24"/>
                <w:lang w:eastAsia="ru-RU"/>
              </w:rPr>
              <w:t xml:space="preserve">АО "Новосибирское </w:t>
            </w:r>
            <w:proofErr w:type="spellStart"/>
            <w:r w:rsidRPr="000F243A">
              <w:rPr>
                <w:rFonts w:ascii="Times New Roman CYR" w:eastAsia="Times New Roman" w:hAnsi="Times New Roman CYR" w:cs="Times New Roman CYR"/>
                <w:b/>
                <w:sz w:val="24"/>
                <w:szCs w:val="24"/>
                <w:lang w:eastAsia="ru-RU"/>
              </w:rPr>
              <w:t>карьероуправление</w:t>
            </w:r>
            <w:proofErr w:type="spellEnd"/>
            <w:r w:rsidRPr="000F243A">
              <w:rPr>
                <w:rFonts w:ascii="Times New Roman CYR" w:eastAsia="Times New Roman" w:hAnsi="Times New Roman CYR" w:cs="Times New Roman CYR"/>
                <w:b/>
                <w:sz w:val="24"/>
                <w:szCs w:val="24"/>
                <w:lang w:eastAsia="ru-RU"/>
              </w:rPr>
              <w:t>"</w:t>
            </w:r>
            <w:r w:rsidR="008A29EA">
              <w:rPr>
                <w:rFonts w:ascii="Times New Roman CYR" w:eastAsia="Times New Roman" w:hAnsi="Times New Roman CYR" w:cs="Times New Roman CYR"/>
                <w:b/>
                <w:sz w:val="24"/>
                <w:szCs w:val="24"/>
                <w:lang w:eastAsia="ru-RU"/>
              </w:rPr>
              <w:t>,</w:t>
            </w:r>
            <w:bookmarkStart w:id="1" w:name="_GoBack"/>
            <w:bookmarkEnd w:id="1"/>
            <w:r w:rsidRPr="000F243A">
              <w:rPr>
                <w:rFonts w:ascii="Times New Roman CYR" w:eastAsia="Times New Roman" w:hAnsi="Times New Roman CYR" w:cs="Times New Roman CYR"/>
                <w:b/>
                <w:sz w:val="24"/>
                <w:szCs w:val="24"/>
                <w:lang w:eastAsia="ru-RU"/>
              </w:rPr>
              <w:t>машинист погрузчика</w:t>
            </w:r>
          </w:p>
        </w:tc>
        <w:tc>
          <w:tcPr>
            <w:tcW w:w="1120" w:type="dxa"/>
            <w:tcBorders>
              <w:top w:val="single" w:sz="4" w:space="0" w:color="auto"/>
              <w:left w:val="single" w:sz="4" w:space="0" w:color="auto"/>
              <w:bottom w:val="single" w:sz="4" w:space="0" w:color="auto"/>
              <w:right w:val="single" w:sz="4" w:space="0" w:color="auto"/>
            </w:tcBorders>
          </w:tcPr>
          <w:p w:rsidR="00A42230" w:rsidRPr="00A42230" w:rsidRDefault="008A29EA" w:rsidP="00A42230">
            <w:pPr>
              <w:widowControl w:val="0"/>
              <w:autoSpaceDE w:val="0"/>
              <w:autoSpaceDN w:val="0"/>
              <w:adjustRightInd w:val="0"/>
              <w:spacing w:after="0" w:line="240" w:lineRule="auto"/>
              <w:rPr>
                <w:rFonts w:ascii="Times New Roman CYR" w:eastAsia="Times New Roman" w:hAnsi="Times New Roman CYR" w:cs="Times New Roman CYR"/>
                <w:b/>
                <w:sz w:val="24"/>
                <w:szCs w:val="24"/>
                <w:lang w:eastAsia="ru-RU"/>
              </w:rPr>
            </w:pPr>
            <w:r>
              <w:rPr>
                <w:rFonts w:ascii="Times New Roman CYR" w:eastAsia="Times New Roman" w:hAnsi="Times New Roman CYR" w:cs="Times New Roman CYR"/>
                <w:b/>
                <w:sz w:val="24"/>
                <w:szCs w:val="24"/>
                <w:lang w:eastAsia="ru-RU"/>
              </w:rPr>
              <w:t>Квартира</w:t>
            </w:r>
          </w:p>
        </w:tc>
        <w:tc>
          <w:tcPr>
            <w:tcW w:w="980" w:type="dxa"/>
            <w:tcBorders>
              <w:top w:val="single" w:sz="4" w:space="0" w:color="auto"/>
              <w:left w:val="single" w:sz="4" w:space="0" w:color="auto"/>
              <w:bottom w:val="single" w:sz="4" w:space="0" w:color="auto"/>
              <w:right w:val="single" w:sz="4" w:space="0" w:color="auto"/>
            </w:tcBorders>
          </w:tcPr>
          <w:p w:rsidR="00A42230" w:rsidRPr="00A42230" w:rsidRDefault="00A42230" w:rsidP="00A42230">
            <w:pPr>
              <w:widowControl w:val="0"/>
              <w:autoSpaceDE w:val="0"/>
              <w:autoSpaceDN w:val="0"/>
              <w:adjustRightInd w:val="0"/>
              <w:spacing w:after="0" w:line="240" w:lineRule="auto"/>
              <w:jc w:val="both"/>
              <w:rPr>
                <w:rFonts w:ascii="Times New Roman CYR" w:eastAsia="Times New Roman" w:hAnsi="Times New Roman CYR" w:cs="Times New Roman CYR"/>
                <w:b/>
                <w:sz w:val="24"/>
                <w:szCs w:val="24"/>
                <w:lang w:eastAsia="ru-RU"/>
              </w:rPr>
            </w:pPr>
            <w:r w:rsidRPr="00A42230">
              <w:rPr>
                <w:rFonts w:ascii="Times New Roman CYR" w:eastAsia="Times New Roman" w:hAnsi="Times New Roman CYR" w:cs="Times New Roman CYR"/>
                <w:b/>
                <w:sz w:val="24"/>
                <w:szCs w:val="24"/>
                <w:lang w:eastAsia="ru-RU"/>
              </w:rPr>
              <w:t xml:space="preserve">Общая долевая </w:t>
            </w:r>
            <w:r w:rsidR="008A29EA">
              <w:rPr>
                <w:rFonts w:ascii="Times New Roman CYR" w:eastAsia="Times New Roman" w:hAnsi="Times New Roman CYR" w:cs="Times New Roman CYR"/>
                <w:b/>
                <w:sz w:val="24"/>
                <w:szCs w:val="24"/>
                <w:lang w:eastAsia="ru-RU"/>
              </w:rPr>
              <w:t>(1/3)</w:t>
            </w:r>
          </w:p>
        </w:tc>
        <w:tc>
          <w:tcPr>
            <w:tcW w:w="980" w:type="dxa"/>
            <w:tcBorders>
              <w:top w:val="single" w:sz="4" w:space="0" w:color="auto"/>
              <w:left w:val="single" w:sz="4" w:space="0" w:color="auto"/>
              <w:bottom w:val="single" w:sz="4" w:space="0" w:color="auto"/>
              <w:right w:val="single" w:sz="4" w:space="0" w:color="auto"/>
            </w:tcBorders>
          </w:tcPr>
          <w:p w:rsidR="00A42230" w:rsidRPr="00A42230" w:rsidRDefault="008A29EA" w:rsidP="00A42230">
            <w:pPr>
              <w:widowControl w:val="0"/>
              <w:autoSpaceDE w:val="0"/>
              <w:autoSpaceDN w:val="0"/>
              <w:adjustRightInd w:val="0"/>
              <w:spacing w:after="0" w:line="240" w:lineRule="auto"/>
              <w:jc w:val="both"/>
              <w:rPr>
                <w:rFonts w:ascii="Times New Roman CYR" w:eastAsia="Times New Roman" w:hAnsi="Times New Roman CYR" w:cs="Times New Roman CYR"/>
                <w:b/>
                <w:sz w:val="24"/>
                <w:szCs w:val="24"/>
                <w:lang w:eastAsia="ru-RU"/>
              </w:rPr>
            </w:pPr>
            <w:r>
              <w:rPr>
                <w:rFonts w:ascii="Times New Roman CYR" w:eastAsia="Times New Roman" w:hAnsi="Times New Roman CYR" w:cs="Times New Roman CYR"/>
                <w:b/>
                <w:sz w:val="24"/>
                <w:szCs w:val="24"/>
                <w:lang w:eastAsia="ru-RU"/>
              </w:rPr>
              <w:t>52,5</w:t>
            </w:r>
          </w:p>
          <w:p w:rsidR="00A42230" w:rsidRPr="00A42230" w:rsidRDefault="00A42230" w:rsidP="00A42230">
            <w:pPr>
              <w:widowControl w:val="0"/>
              <w:autoSpaceDE w:val="0"/>
              <w:autoSpaceDN w:val="0"/>
              <w:adjustRightInd w:val="0"/>
              <w:spacing w:after="0" w:line="240" w:lineRule="auto"/>
              <w:jc w:val="both"/>
              <w:rPr>
                <w:rFonts w:ascii="Times New Roman CYR" w:eastAsia="Times New Roman" w:hAnsi="Times New Roman CYR" w:cs="Times New Roman CYR"/>
                <w:b/>
                <w:sz w:val="24"/>
                <w:szCs w:val="24"/>
                <w:lang w:eastAsia="ru-RU"/>
              </w:rPr>
            </w:pPr>
          </w:p>
          <w:p w:rsidR="00A42230" w:rsidRPr="00A42230" w:rsidRDefault="00A42230" w:rsidP="00A42230">
            <w:pPr>
              <w:widowControl w:val="0"/>
              <w:autoSpaceDE w:val="0"/>
              <w:autoSpaceDN w:val="0"/>
              <w:adjustRightInd w:val="0"/>
              <w:spacing w:after="0" w:line="240" w:lineRule="auto"/>
              <w:jc w:val="both"/>
              <w:rPr>
                <w:rFonts w:ascii="Times New Roman CYR" w:eastAsia="Times New Roman" w:hAnsi="Times New Roman CYR" w:cs="Times New Roman CYR"/>
                <w:b/>
                <w:sz w:val="24"/>
                <w:szCs w:val="24"/>
                <w:lang w:eastAsia="ru-RU"/>
              </w:rPr>
            </w:pPr>
          </w:p>
          <w:p w:rsidR="00A42230" w:rsidRPr="00A42230" w:rsidRDefault="00A42230" w:rsidP="00A42230">
            <w:pPr>
              <w:widowControl w:val="0"/>
              <w:autoSpaceDE w:val="0"/>
              <w:autoSpaceDN w:val="0"/>
              <w:adjustRightInd w:val="0"/>
              <w:spacing w:after="0" w:line="240" w:lineRule="auto"/>
              <w:jc w:val="both"/>
              <w:rPr>
                <w:rFonts w:ascii="Times New Roman CYR" w:eastAsia="Times New Roman" w:hAnsi="Times New Roman CYR" w:cs="Times New Roman CYR"/>
                <w:b/>
                <w:sz w:val="24"/>
                <w:szCs w:val="24"/>
                <w:lang w:eastAsia="ru-RU"/>
              </w:rPr>
            </w:pPr>
          </w:p>
        </w:tc>
        <w:tc>
          <w:tcPr>
            <w:tcW w:w="1260" w:type="dxa"/>
            <w:tcBorders>
              <w:top w:val="single" w:sz="4" w:space="0" w:color="auto"/>
              <w:left w:val="single" w:sz="4" w:space="0" w:color="auto"/>
              <w:bottom w:val="single" w:sz="4" w:space="0" w:color="auto"/>
              <w:right w:val="single" w:sz="4" w:space="0" w:color="auto"/>
            </w:tcBorders>
          </w:tcPr>
          <w:p w:rsidR="00A42230" w:rsidRPr="00A42230" w:rsidRDefault="00A42230" w:rsidP="00A42230">
            <w:pPr>
              <w:widowControl w:val="0"/>
              <w:autoSpaceDE w:val="0"/>
              <w:autoSpaceDN w:val="0"/>
              <w:adjustRightInd w:val="0"/>
              <w:spacing w:after="0" w:line="240" w:lineRule="auto"/>
              <w:jc w:val="both"/>
              <w:rPr>
                <w:rFonts w:ascii="Times New Roman CYR" w:eastAsia="Times New Roman" w:hAnsi="Times New Roman CYR" w:cs="Times New Roman CYR"/>
                <w:b/>
                <w:sz w:val="24"/>
                <w:szCs w:val="24"/>
                <w:lang w:eastAsia="ru-RU"/>
              </w:rPr>
            </w:pPr>
            <w:r w:rsidRPr="00A42230">
              <w:rPr>
                <w:rFonts w:ascii="Times New Roman CYR" w:eastAsia="Times New Roman" w:hAnsi="Times New Roman CYR" w:cs="Times New Roman CYR"/>
                <w:b/>
                <w:sz w:val="24"/>
                <w:szCs w:val="24"/>
                <w:lang w:eastAsia="ru-RU"/>
              </w:rPr>
              <w:t>Россия</w:t>
            </w:r>
          </w:p>
          <w:p w:rsidR="00A42230" w:rsidRPr="00A42230" w:rsidRDefault="00A42230" w:rsidP="00A42230">
            <w:pPr>
              <w:widowControl w:val="0"/>
              <w:autoSpaceDE w:val="0"/>
              <w:autoSpaceDN w:val="0"/>
              <w:adjustRightInd w:val="0"/>
              <w:spacing w:after="0" w:line="240" w:lineRule="auto"/>
              <w:jc w:val="both"/>
              <w:rPr>
                <w:rFonts w:ascii="Times New Roman CYR" w:eastAsia="Times New Roman" w:hAnsi="Times New Roman CYR" w:cs="Times New Roman CYR"/>
                <w:b/>
                <w:sz w:val="24"/>
                <w:szCs w:val="24"/>
                <w:lang w:eastAsia="ru-RU"/>
              </w:rPr>
            </w:pPr>
          </w:p>
          <w:p w:rsidR="00A42230" w:rsidRPr="00A42230" w:rsidRDefault="00A42230" w:rsidP="00A42230">
            <w:pPr>
              <w:widowControl w:val="0"/>
              <w:autoSpaceDE w:val="0"/>
              <w:autoSpaceDN w:val="0"/>
              <w:adjustRightInd w:val="0"/>
              <w:spacing w:after="0" w:line="240" w:lineRule="auto"/>
              <w:jc w:val="both"/>
              <w:rPr>
                <w:rFonts w:ascii="Times New Roman CYR" w:eastAsia="Times New Roman" w:hAnsi="Times New Roman CYR" w:cs="Times New Roman CYR"/>
                <w:b/>
                <w:sz w:val="24"/>
                <w:szCs w:val="24"/>
                <w:lang w:eastAsia="ru-RU"/>
              </w:rPr>
            </w:pPr>
          </w:p>
        </w:tc>
        <w:tc>
          <w:tcPr>
            <w:tcW w:w="1120" w:type="dxa"/>
            <w:tcBorders>
              <w:top w:val="single" w:sz="4" w:space="0" w:color="auto"/>
              <w:left w:val="single" w:sz="4" w:space="0" w:color="auto"/>
              <w:bottom w:val="single" w:sz="4" w:space="0" w:color="auto"/>
              <w:right w:val="single" w:sz="4" w:space="0" w:color="auto"/>
            </w:tcBorders>
          </w:tcPr>
          <w:p w:rsidR="00A42230" w:rsidRPr="00A42230" w:rsidRDefault="00A42230" w:rsidP="00A42230">
            <w:pPr>
              <w:widowControl w:val="0"/>
              <w:autoSpaceDE w:val="0"/>
              <w:autoSpaceDN w:val="0"/>
              <w:adjustRightInd w:val="0"/>
              <w:spacing w:after="0" w:line="240" w:lineRule="auto"/>
              <w:jc w:val="both"/>
              <w:rPr>
                <w:rFonts w:ascii="Times New Roman CYR" w:eastAsia="Times New Roman" w:hAnsi="Times New Roman CYR" w:cs="Times New Roman CYR"/>
                <w:b/>
                <w:sz w:val="24"/>
                <w:szCs w:val="24"/>
                <w:lang w:eastAsia="ru-RU"/>
              </w:rPr>
            </w:pPr>
            <w:r w:rsidRPr="00A42230">
              <w:rPr>
                <w:rFonts w:ascii="Times New Roman CYR" w:eastAsia="Times New Roman" w:hAnsi="Times New Roman CYR" w:cs="Times New Roman CYR"/>
                <w:b/>
                <w:sz w:val="24"/>
                <w:szCs w:val="24"/>
                <w:lang w:eastAsia="ru-RU"/>
              </w:rPr>
              <w:t>-</w:t>
            </w:r>
          </w:p>
        </w:tc>
        <w:tc>
          <w:tcPr>
            <w:tcW w:w="980" w:type="dxa"/>
            <w:tcBorders>
              <w:top w:val="single" w:sz="4" w:space="0" w:color="auto"/>
              <w:left w:val="single" w:sz="4" w:space="0" w:color="auto"/>
              <w:bottom w:val="single" w:sz="4" w:space="0" w:color="auto"/>
              <w:right w:val="single" w:sz="4" w:space="0" w:color="auto"/>
            </w:tcBorders>
          </w:tcPr>
          <w:p w:rsidR="00A42230" w:rsidRPr="00A42230" w:rsidRDefault="00A42230" w:rsidP="00A42230">
            <w:pPr>
              <w:widowControl w:val="0"/>
              <w:autoSpaceDE w:val="0"/>
              <w:autoSpaceDN w:val="0"/>
              <w:adjustRightInd w:val="0"/>
              <w:spacing w:after="0" w:line="240" w:lineRule="auto"/>
              <w:jc w:val="both"/>
              <w:rPr>
                <w:rFonts w:ascii="Times New Roman CYR" w:eastAsia="Times New Roman" w:hAnsi="Times New Roman CYR" w:cs="Times New Roman CYR"/>
                <w:b/>
                <w:sz w:val="24"/>
                <w:szCs w:val="24"/>
                <w:lang w:eastAsia="ru-RU"/>
              </w:rPr>
            </w:pPr>
            <w:r w:rsidRPr="00A42230">
              <w:rPr>
                <w:rFonts w:ascii="Times New Roman CYR" w:eastAsia="Times New Roman" w:hAnsi="Times New Roman CYR" w:cs="Times New Roman CYR"/>
                <w:b/>
                <w:sz w:val="24"/>
                <w:szCs w:val="24"/>
                <w:lang w:eastAsia="ru-RU"/>
              </w:rPr>
              <w:t>-</w:t>
            </w:r>
          </w:p>
        </w:tc>
        <w:tc>
          <w:tcPr>
            <w:tcW w:w="1120" w:type="dxa"/>
            <w:tcBorders>
              <w:top w:val="single" w:sz="4" w:space="0" w:color="auto"/>
              <w:left w:val="single" w:sz="4" w:space="0" w:color="auto"/>
              <w:bottom w:val="single" w:sz="4" w:space="0" w:color="auto"/>
              <w:right w:val="single" w:sz="4" w:space="0" w:color="auto"/>
            </w:tcBorders>
          </w:tcPr>
          <w:p w:rsidR="00A42230" w:rsidRPr="00A42230" w:rsidRDefault="00A42230" w:rsidP="00A42230">
            <w:pPr>
              <w:widowControl w:val="0"/>
              <w:autoSpaceDE w:val="0"/>
              <w:autoSpaceDN w:val="0"/>
              <w:adjustRightInd w:val="0"/>
              <w:spacing w:after="0" w:line="240" w:lineRule="auto"/>
              <w:jc w:val="both"/>
              <w:rPr>
                <w:rFonts w:ascii="Times New Roman CYR" w:eastAsia="Times New Roman" w:hAnsi="Times New Roman CYR" w:cs="Times New Roman CYR"/>
                <w:b/>
                <w:sz w:val="24"/>
                <w:szCs w:val="24"/>
                <w:lang w:eastAsia="ru-RU"/>
              </w:rPr>
            </w:pPr>
            <w:r w:rsidRPr="00A42230">
              <w:rPr>
                <w:rFonts w:ascii="Times New Roman CYR" w:eastAsia="Times New Roman" w:hAnsi="Times New Roman CYR" w:cs="Times New Roman CYR"/>
                <w:b/>
                <w:sz w:val="24"/>
                <w:szCs w:val="24"/>
                <w:lang w:eastAsia="ru-RU"/>
              </w:rPr>
              <w:t>-</w:t>
            </w:r>
          </w:p>
        </w:tc>
        <w:tc>
          <w:tcPr>
            <w:tcW w:w="1260" w:type="dxa"/>
            <w:tcBorders>
              <w:top w:val="single" w:sz="4" w:space="0" w:color="auto"/>
              <w:left w:val="single" w:sz="4" w:space="0" w:color="auto"/>
              <w:bottom w:val="single" w:sz="4" w:space="0" w:color="auto"/>
              <w:right w:val="single" w:sz="4" w:space="0" w:color="auto"/>
            </w:tcBorders>
          </w:tcPr>
          <w:p w:rsidR="00A42230" w:rsidRDefault="008A29EA" w:rsidP="00A42230">
            <w:pPr>
              <w:widowControl w:val="0"/>
              <w:autoSpaceDE w:val="0"/>
              <w:autoSpaceDN w:val="0"/>
              <w:adjustRightInd w:val="0"/>
              <w:spacing w:after="0" w:line="240" w:lineRule="auto"/>
              <w:jc w:val="both"/>
              <w:rPr>
                <w:rFonts w:ascii="Times New Roman CYR" w:eastAsia="Times New Roman" w:hAnsi="Times New Roman CYR" w:cs="Times New Roman CYR"/>
                <w:b/>
                <w:sz w:val="24"/>
                <w:szCs w:val="24"/>
                <w:lang w:eastAsia="ru-RU"/>
              </w:rPr>
            </w:pPr>
            <w:r>
              <w:rPr>
                <w:rFonts w:ascii="Times New Roman CYR" w:eastAsia="Times New Roman" w:hAnsi="Times New Roman CYR" w:cs="Times New Roman CYR"/>
                <w:b/>
                <w:sz w:val="24"/>
                <w:szCs w:val="24"/>
                <w:lang w:eastAsia="ru-RU"/>
              </w:rPr>
              <w:t>УАЗ 39094 2005г.;</w:t>
            </w:r>
          </w:p>
          <w:p w:rsidR="008A29EA" w:rsidRPr="00A42230" w:rsidRDefault="008A29EA" w:rsidP="00A42230">
            <w:pPr>
              <w:widowControl w:val="0"/>
              <w:autoSpaceDE w:val="0"/>
              <w:autoSpaceDN w:val="0"/>
              <w:adjustRightInd w:val="0"/>
              <w:spacing w:after="0" w:line="240" w:lineRule="auto"/>
              <w:jc w:val="both"/>
              <w:rPr>
                <w:rFonts w:ascii="Times New Roman CYR" w:eastAsia="Times New Roman" w:hAnsi="Times New Roman CYR" w:cs="Times New Roman CYR"/>
                <w:b/>
                <w:sz w:val="24"/>
                <w:szCs w:val="24"/>
                <w:lang w:eastAsia="ru-RU"/>
              </w:rPr>
            </w:pPr>
            <w:r>
              <w:rPr>
                <w:rFonts w:ascii="Times New Roman CYR" w:eastAsia="Times New Roman" w:hAnsi="Times New Roman CYR" w:cs="Times New Roman CYR"/>
                <w:b/>
                <w:sz w:val="24"/>
                <w:szCs w:val="24"/>
                <w:lang w:eastAsia="ru-RU"/>
              </w:rPr>
              <w:t>МТЗ-82-1 (колёсный) 1997г.</w:t>
            </w:r>
          </w:p>
        </w:tc>
        <w:tc>
          <w:tcPr>
            <w:tcW w:w="1260" w:type="dxa"/>
            <w:tcBorders>
              <w:top w:val="single" w:sz="4" w:space="0" w:color="auto"/>
              <w:left w:val="single" w:sz="4" w:space="0" w:color="auto"/>
              <w:bottom w:val="single" w:sz="4" w:space="0" w:color="auto"/>
              <w:right w:val="single" w:sz="4" w:space="0" w:color="auto"/>
            </w:tcBorders>
          </w:tcPr>
          <w:p w:rsidR="00A42230" w:rsidRPr="00A42230" w:rsidRDefault="008A29EA" w:rsidP="00A42230">
            <w:pPr>
              <w:widowControl w:val="0"/>
              <w:autoSpaceDE w:val="0"/>
              <w:autoSpaceDN w:val="0"/>
              <w:adjustRightInd w:val="0"/>
              <w:spacing w:after="0" w:line="240" w:lineRule="auto"/>
              <w:jc w:val="both"/>
              <w:rPr>
                <w:rFonts w:ascii="Times New Roman CYR" w:eastAsia="Times New Roman" w:hAnsi="Times New Roman CYR" w:cs="Times New Roman CYR"/>
                <w:b/>
                <w:sz w:val="24"/>
                <w:szCs w:val="24"/>
                <w:lang w:eastAsia="ru-RU"/>
              </w:rPr>
            </w:pPr>
            <w:r>
              <w:rPr>
                <w:rFonts w:ascii="Times New Roman CYR" w:eastAsia="Times New Roman" w:hAnsi="Times New Roman CYR" w:cs="Times New Roman CYR"/>
                <w:b/>
                <w:sz w:val="24"/>
                <w:szCs w:val="24"/>
                <w:lang w:eastAsia="ru-RU"/>
              </w:rPr>
              <w:t>636207,23</w:t>
            </w:r>
          </w:p>
        </w:tc>
        <w:tc>
          <w:tcPr>
            <w:tcW w:w="1540" w:type="dxa"/>
            <w:tcBorders>
              <w:top w:val="single" w:sz="4" w:space="0" w:color="auto"/>
              <w:left w:val="single" w:sz="4" w:space="0" w:color="auto"/>
              <w:bottom w:val="single" w:sz="4" w:space="0" w:color="auto"/>
            </w:tcBorders>
          </w:tcPr>
          <w:p w:rsidR="00A42230" w:rsidRPr="00A42230" w:rsidRDefault="00A42230" w:rsidP="00A42230">
            <w:pPr>
              <w:widowControl w:val="0"/>
              <w:autoSpaceDE w:val="0"/>
              <w:autoSpaceDN w:val="0"/>
              <w:adjustRightInd w:val="0"/>
              <w:spacing w:after="0" w:line="240" w:lineRule="auto"/>
              <w:jc w:val="both"/>
              <w:rPr>
                <w:rFonts w:ascii="Times New Roman CYR" w:eastAsia="Times New Roman" w:hAnsi="Times New Roman CYR" w:cs="Times New Roman CYR"/>
                <w:b/>
                <w:sz w:val="24"/>
                <w:szCs w:val="24"/>
                <w:lang w:eastAsia="ru-RU"/>
              </w:rPr>
            </w:pPr>
          </w:p>
        </w:tc>
      </w:tr>
    </w:tbl>
    <w:p w:rsidR="00991D10" w:rsidRDefault="00991D10"/>
    <w:sectPr w:rsidR="00991D10" w:rsidSect="008F500A">
      <w:pgSz w:w="16837" w:h="11905" w:orient="landscape"/>
      <w:pgMar w:top="1440" w:right="800" w:bottom="1440" w:left="80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6D5033C"/>
    <w:multiLevelType w:val="hybridMultilevel"/>
    <w:tmpl w:val="952408A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427A0BDC"/>
    <w:multiLevelType w:val="hybridMultilevel"/>
    <w:tmpl w:val="44DE781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61DC102A"/>
    <w:multiLevelType w:val="hybridMultilevel"/>
    <w:tmpl w:val="D88E3C7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6A6E3B61"/>
    <w:multiLevelType w:val="hybridMultilevel"/>
    <w:tmpl w:val="DA28D3F4"/>
    <w:lvl w:ilvl="0" w:tplc="85547E4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num w:numId="1">
    <w:abstractNumId w:val="1"/>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2B27"/>
    <w:rsid w:val="000005E1"/>
    <w:rsid w:val="000F243A"/>
    <w:rsid w:val="000F31A6"/>
    <w:rsid w:val="001562F0"/>
    <w:rsid w:val="00183FA5"/>
    <w:rsid w:val="0019138B"/>
    <w:rsid w:val="001C3CB4"/>
    <w:rsid w:val="00262B7E"/>
    <w:rsid w:val="002631F5"/>
    <w:rsid w:val="002A5CAF"/>
    <w:rsid w:val="002C0974"/>
    <w:rsid w:val="003C6BC8"/>
    <w:rsid w:val="003C6F93"/>
    <w:rsid w:val="003E4F1C"/>
    <w:rsid w:val="00402D1B"/>
    <w:rsid w:val="004517ED"/>
    <w:rsid w:val="004E4393"/>
    <w:rsid w:val="004E712A"/>
    <w:rsid w:val="0066740A"/>
    <w:rsid w:val="007D0A00"/>
    <w:rsid w:val="00820278"/>
    <w:rsid w:val="008A29EA"/>
    <w:rsid w:val="008F500A"/>
    <w:rsid w:val="00990E3C"/>
    <w:rsid w:val="00991D10"/>
    <w:rsid w:val="00A04D2D"/>
    <w:rsid w:val="00A42230"/>
    <w:rsid w:val="00A918F6"/>
    <w:rsid w:val="00B0468B"/>
    <w:rsid w:val="00B35795"/>
    <w:rsid w:val="00C238AB"/>
    <w:rsid w:val="00C57B45"/>
    <w:rsid w:val="00C7547E"/>
    <w:rsid w:val="00CB79B5"/>
    <w:rsid w:val="00CC657F"/>
    <w:rsid w:val="00D3121B"/>
    <w:rsid w:val="00D86B5D"/>
    <w:rsid w:val="00DF18E4"/>
    <w:rsid w:val="00E22B27"/>
    <w:rsid w:val="00E24EF8"/>
    <w:rsid w:val="00E826D0"/>
    <w:rsid w:val="00F035A7"/>
    <w:rsid w:val="00F13313"/>
    <w:rsid w:val="00F13AEE"/>
    <w:rsid w:val="00FE2D2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A485B52-459D-4759-9D6D-0B11A1D6E9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13AE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TotalTime>
  <Pages>1</Pages>
  <Words>290</Words>
  <Characters>1658</Characters>
  <Application>Microsoft Office Word</Application>
  <DocSecurity>0</DocSecurity>
  <Lines>13</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Kudklyuch</dc:creator>
  <cp:lastModifiedBy>Специалист</cp:lastModifiedBy>
  <cp:revision>4</cp:revision>
  <cp:lastPrinted>2018-06-14T05:59:00Z</cp:lastPrinted>
  <dcterms:created xsi:type="dcterms:W3CDTF">2021-05-12T02:57:00Z</dcterms:created>
  <dcterms:modified xsi:type="dcterms:W3CDTF">2021-05-12T03:12:00Z</dcterms:modified>
</cp:coreProperties>
</file>