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1328">
        <w:rPr>
          <w:rFonts w:ascii="Times New Roman" w:eastAsia="Calibri" w:hAnsi="Times New Roman" w:cs="Times New Roman"/>
          <w:b/>
          <w:sz w:val="28"/>
          <w:szCs w:val="28"/>
        </w:rPr>
        <w:t>СОВЕТ ДЕПУТАТОВ</w:t>
      </w:r>
    </w:p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1328">
        <w:rPr>
          <w:rFonts w:ascii="Times New Roman" w:eastAsia="Calibri" w:hAnsi="Times New Roman" w:cs="Times New Roman"/>
          <w:b/>
          <w:sz w:val="28"/>
          <w:szCs w:val="28"/>
        </w:rPr>
        <w:t xml:space="preserve"> КУДЕЛЬНО-КЛЮЧЕВСКОГО СЕЛЬСОВЕТА </w:t>
      </w:r>
    </w:p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1328">
        <w:rPr>
          <w:rFonts w:ascii="Times New Roman" w:eastAsia="Calibri" w:hAnsi="Times New Roman" w:cs="Times New Roman"/>
          <w:b/>
          <w:sz w:val="28"/>
          <w:szCs w:val="28"/>
        </w:rPr>
        <w:t>ТОГУЧИНСКОГО РАЙОНА</w:t>
      </w:r>
    </w:p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1328">
        <w:rPr>
          <w:rFonts w:ascii="Times New Roman" w:eastAsia="Calibri" w:hAnsi="Times New Roman" w:cs="Times New Roman"/>
          <w:b/>
          <w:sz w:val="28"/>
          <w:szCs w:val="28"/>
        </w:rPr>
        <w:t xml:space="preserve"> НОВОСИБИРСКОЙ ОБЛАСТИ </w:t>
      </w:r>
    </w:p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1328">
        <w:rPr>
          <w:rFonts w:ascii="Times New Roman" w:eastAsia="Calibri" w:hAnsi="Times New Roman" w:cs="Times New Roman"/>
          <w:b/>
          <w:sz w:val="28"/>
          <w:szCs w:val="28"/>
        </w:rPr>
        <w:t>(шестого созыва)</w:t>
      </w:r>
    </w:p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132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1328">
        <w:rPr>
          <w:rFonts w:ascii="Times New Roman" w:eastAsia="Calibri" w:hAnsi="Times New Roman" w:cs="Times New Roman"/>
          <w:b/>
          <w:sz w:val="28"/>
          <w:szCs w:val="28"/>
        </w:rPr>
        <w:t>(</w:t>
      </w:r>
      <w:r>
        <w:rPr>
          <w:rFonts w:ascii="Times New Roman" w:eastAsia="Calibri" w:hAnsi="Times New Roman" w:cs="Times New Roman"/>
          <w:b/>
          <w:sz w:val="28"/>
          <w:szCs w:val="28"/>
        </w:rPr>
        <w:t>Шестой</w:t>
      </w:r>
      <w:r w:rsidRPr="00971328">
        <w:rPr>
          <w:rFonts w:ascii="Times New Roman" w:eastAsia="Calibri" w:hAnsi="Times New Roman" w:cs="Times New Roman"/>
          <w:b/>
          <w:sz w:val="28"/>
          <w:szCs w:val="28"/>
        </w:rPr>
        <w:t xml:space="preserve"> сессии)</w:t>
      </w:r>
    </w:p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1328" w:rsidRPr="00971328" w:rsidRDefault="00971328" w:rsidP="009713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09.02.2021г.                                                                                               №22</w:t>
      </w:r>
    </w:p>
    <w:p w:rsidR="00971328" w:rsidRPr="00971328" w:rsidRDefault="00971328" w:rsidP="009713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с. Кудельный Ключ                                         </w:t>
      </w:r>
    </w:p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proofErr w:type="gramStart"/>
      <w:r w:rsidRPr="00971328">
        <w:rPr>
          <w:rFonts w:ascii="Times New Roman" w:eastAsia="Calibri" w:hAnsi="Times New Roman" w:cs="Times New Roman"/>
          <w:sz w:val="28"/>
          <w:szCs w:val="28"/>
        </w:rPr>
        <w:t>утверждении  порядка</w:t>
      </w:r>
      <w:proofErr w:type="gramEnd"/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  предоставления компенсационного места</w:t>
      </w:r>
    </w:p>
    <w:p w:rsidR="00971328" w:rsidRPr="00971328" w:rsidRDefault="00971328" w:rsidP="00971328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на размещение нестационарного торгового объекта на территории Кудельно-Ключевского сельсовета Тогучинского района Новосибирской области </w:t>
      </w:r>
    </w:p>
    <w:p w:rsidR="00971328" w:rsidRPr="00971328" w:rsidRDefault="00971328" w:rsidP="009713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328" w:rsidRPr="00971328" w:rsidRDefault="00971328" w:rsidP="0097132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соответствии с Федеральным законом  от 28.12.2009 года № 381-ФЗ «Об основах государственного регулирования торговой деятельности в Российской Федерации», во исполнение Приказа Министерства торговли, промышленности и развития предпринимательства Новосибирской области от 24.01.2011 г. №10 «О порядке разработки и утверждения органами местного самоуправления схемы размещения нестационарных торговых объектов», руководствуясь Уставом Кудельно-Ключевского сельсовета Тогучинского района  Новосибирской области, Совет депутатов Кудельно-Ключевского сельсовета Тогучинского района  Новосибирской области</w:t>
      </w:r>
    </w:p>
    <w:p w:rsidR="00971328" w:rsidRPr="00971328" w:rsidRDefault="00971328" w:rsidP="0097132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328">
        <w:rPr>
          <w:rFonts w:ascii="Times New Roman" w:eastAsia="Calibri" w:hAnsi="Times New Roman" w:cs="Times New Roman"/>
          <w:b/>
          <w:sz w:val="28"/>
          <w:szCs w:val="28"/>
        </w:rPr>
        <w:t xml:space="preserve">РЕШИЛ: </w:t>
      </w:r>
    </w:p>
    <w:p w:rsidR="00971328" w:rsidRPr="00971328" w:rsidRDefault="00971328" w:rsidP="0097132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1. Утвердить </w:t>
      </w:r>
      <w:proofErr w:type="gramStart"/>
      <w:r w:rsidRPr="00971328">
        <w:rPr>
          <w:rFonts w:ascii="Times New Roman" w:eastAsia="Calibri" w:hAnsi="Times New Roman" w:cs="Times New Roman"/>
          <w:sz w:val="28"/>
          <w:szCs w:val="28"/>
        </w:rPr>
        <w:t>Порядок  предоставления</w:t>
      </w:r>
      <w:proofErr w:type="gramEnd"/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 компенсационного места на размещение нестационарного торгового объекта на территории Кудельно-Ключевского сельсовета Тогучинского района</w:t>
      </w:r>
      <w:r w:rsidRPr="00971328">
        <w:rPr>
          <w:rFonts w:ascii="Calibri" w:eastAsia="Calibri" w:hAnsi="Calibri" w:cs="Times New Roman"/>
          <w:szCs w:val="28"/>
        </w:rPr>
        <w:t xml:space="preserve"> </w:t>
      </w:r>
      <w:r w:rsidRPr="00971328">
        <w:rPr>
          <w:rFonts w:ascii="Calibri" w:eastAsia="Calibri" w:hAnsi="Calibri" w:cs="Times New Roman"/>
          <w:sz w:val="28"/>
          <w:szCs w:val="28"/>
        </w:rPr>
        <w:t xml:space="preserve"> </w:t>
      </w:r>
      <w:r w:rsidRPr="00971328">
        <w:rPr>
          <w:rFonts w:ascii="Times New Roman" w:eastAsia="Calibri" w:hAnsi="Times New Roman" w:cs="Times New Roman"/>
          <w:sz w:val="28"/>
          <w:szCs w:val="28"/>
        </w:rPr>
        <w:t>Новосибирской области,  согласно приложению к настоящему решению.</w:t>
      </w:r>
    </w:p>
    <w:p w:rsidR="00971328" w:rsidRPr="00971328" w:rsidRDefault="00971328" w:rsidP="0097132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2. Опубликовать настоящее решение в периодическом печатном издании «Кудельно-Ключевской </w:t>
      </w:r>
      <w:proofErr w:type="gramStart"/>
      <w:r w:rsidRPr="00971328">
        <w:rPr>
          <w:rFonts w:ascii="Times New Roman" w:eastAsia="Calibri" w:hAnsi="Times New Roman" w:cs="Times New Roman"/>
          <w:sz w:val="28"/>
          <w:szCs w:val="28"/>
        </w:rPr>
        <w:t>Вестник»  и</w:t>
      </w:r>
      <w:proofErr w:type="gramEnd"/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 разместить на официальном сайте администрации Кудельно-Ключевского  сельсовета Тогучинского района  Новосибирской области.</w:t>
      </w:r>
    </w:p>
    <w:p w:rsidR="00971328" w:rsidRPr="00971328" w:rsidRDefault="00971328" w:rsidP="0097132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71328" w:rsidRPr="00971328" w:rsidRDefault="00971328" w:rsidP="0097132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1328" w:rsidRPr="00971328" w:rsidRDefault="00971328" w:rsidP="0097132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1328" w:rsidRPr="00971328" w:rsidRDefault="00971328" w:rsidP="009713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>Председатель Совета депутатов</w:t>
      </w:r>
    </w:p>
    <w:p w:rsidR="00971328" w:rsidRPr="00971328" w:rsidRDefault="00971328" w:rsidP="009713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 Кудельно-Ключевского сельсовета </w:t>
      </w:r>
    </w:p>
    <w:p w:rsidR="00971328" w:rsidRDefault="00971328" w:rsidP="00971328">
      <w:pPr>
        <w:tabs>
          <w:tab w:val="left" w:pos="739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Тогучинского района  </w:t>
      </w:r>
    </w:p>
    <w:p w:rsidR="00971328" w:rsidRPr="00971328" w:rsidRDefault="00971328" w:rsidP="00971328">
      <w:pPr>
        <w:tabs>
          <w:tab w:val="left" w:pos="739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ab/>
        <w:t xml:space="preserve">  </w:t>
      </w:r>
      <w:r w:rsidRPr="00971328">
        <w:rPr>
          <w:rFonts w:ascii="Times New Roman" w:eastAsia="Calibri" w:hAnsi="Times New Roman" w:cs="Times New Roman"/>
          <w:sz w:val="28"/>
          <w:szCs w:val="28"/>
        </w:rPr>
        <w:t>В.В.</w:t>
      </w:r>
      <w:proofErr w:type="gramEnd"/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71328">
        <w:rPr>
          <w:rFonts w:ascii="Times New Roman" w:eastAsia="Calibri" w:hAnsi="Times New Roman" w:cs="Times New Roman"/>
          <w:sz w:val="28"/>
          <w:szCs w:val="28"/>
        </w:rPr>
        <w:t>Чупилин</w:t>
      </w:r>
      <w:proofErr w:type="spellEnd"/>
    </w:p>
    <w:p w:rsidR="00971328" w:rsidRPr="00971328" w:rsidRDefault="00971328" w:rsidP="0097132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1328" w:rsidRPr="00971328" w:rsidRDefault="00971328" w:rsidP="009713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Глава Кудельно-Ключевского сельсовета </w:t>
      </w:r>
    </w:p>
    <w:p w:rsidR="00971328" w:rsidRPr="00971328" w:rsidRDefault="00971328" w:rsidP="00971328">
      <w:pPr>
        <w:tabs>
          <w:tab w:val="left" w:pos="78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Тогучинского </w:t>
      </w:r>
      <w:proofErr w:type="gramStart"/>
      <w:r w:rsidRPr="00971328">
        <w:rPr>
          <w:rFonts w:ascii="Times New Roman" w:eastAsia="Calibri" w:hAnsi="Times New Roman" w:cs="Times New Roman"/>
          <w:sz w:val="28"/>
          <w:szCs w:val="28"/>
        </w:rPr>
        <w:t>района  Новосибирской</w:t>
      </w:r>
      <w:proofErr w:type="gramEnd"/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 области                          </w:t>
      </w:r>
      <w:proofErr w:type="spellStart"/>
      <w:r w:rsidRPr="00971328">
        <w:rPr>
          <w:rFonts w:ascii="Times New Roman" w:eastAsia="Calibri" w:hAnsi="Times New Roman" w:cs="Times New Roman"/>
          <w:sz w:val="28"/>
          <w:szCs w:val="28"/>
        </w:rPr>
        <w:t>С.Н.Ситникова</w:t>
      </w:r>
      <w:proofErr w:type="spellEnd"/>
    </w:p>
    <w:p w:rsidR="00971328" w:rsidRPr="00971328" w:rsidRDefault="00971328" w:rsidP="009713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1328" w:rsidRPr="00971328" w:rsidRDefault="00971328" w:rsidP="0097132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</w:t>
      </w:r>
    </w:p>
    <w:p w:rsidR="00971328" w:rsidRPr="00971328" w:rsidRDefault="00971328" w:rsidP="009713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>Решением Совета депутатов</w:t>
      </w:r>
    </w:p>
    <w:p w:rsidR="00971328" w:rsidRPr="00971328" w:rsidRDefault="00971328" w:rsidP="009713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13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Кудельно-Ключевского сельсовета Тогучинского района  </w:t>
      </w:r>
    </w:p>
    <w:p w:rsidR="00971328" w:rsidRPr="00971328" w:rsidRDefault="00971328" w:rsidP="009713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13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 области</w:t>
      </w:r>
    </w:p>
    <w:p w:rsidR="00971328" w:rsidRPr="00971328" w:rsidRDefault="00971328" w:rsidP="009713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09.02.2021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bookmarkStart w:id="0" w:name="_GoBack"/>
      <w:bookmarkEnd w:id="0"/>
    </w:p>
    <w:p w:rsidR="00971328" w:rsidRPr="00971328" w:rsidRDefault="00971328" w:rsidP="0097132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1328" w:rsidRPr="00971328" w:rsidRDefault="00971328" w:rsidP="0097132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>ПОРЯДОК</w:t>
      </w:r>
    </w:p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>предоставления компенсационного места</w:t>
      </w:r>
    </w:p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>на размещение нестационарного торгового объекта</w:t>
      </w:r>
    </w:p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на территории Кудельно-Ключевского сельсовета Тогучинского </w:t>
      </w:r>
      <w:proofErr w:type="gramStart"/>
      <w:r w:rsidRPr="00971328">
        <w:rPr>
          <w:rFonts w:ascii="Times New Roman" w:eastAsia="Calibri" w:hAnsi="Times New Roman" w:cs="Times New Roman"/>
          <w:sz w:val="28"/>
          <w:szCs w:val="28"/>
        </w:rPr>
        <w:t>района  Новосибирской</w:t>
      </w:r>
      <w:proofErr w:type="gramEnd"/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 области</w:t>
      </w:r>
    </w:p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1328" w:rsidRPr="00971328" w:rsidRDefault="00971328" w:rsidP="009713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1328" w:rsidRPr="00971328" w:rsidRDefault="00971328" w:rsidP="009713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3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Порядок разработан с целью сохранения прав хозяйствующего субъекта на размещение нестационарного торгового объекта путем предоставления компенсационного места, в случае необходимости исключения существующего места из схемы размещения нестационарных торговых объектов, а также с целью создания условий организации и качества торгового обслуживания.</w:t>
      </w:r>
    </w:p>
    <w:p w:rsidR="00971328" w:rsidRPr="00971328" w:rsidRDefault="00971328" w:rsidP="009713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Порядок определяет процедуру и сроки предоставления компенсационного места для размещения нестационарного торгового объекта на территории Кудельно-Ключевского сельсовета Тогучинского </w:t>
      </w:r>
      <w:proofErr w:type="gramStart"/>
      <w:r w:rsidRPr="009713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 Новосибирской</w:t>
      </w:r>
      <w:proofErr w:type="gramEnd"/>
      <w:r w:rsidRPr="0097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области.</w:t>
      </w:r>
    </w:p>
    <w:p w:rsidR="00971328" w:rsidRPr="00971328" w:rsidRDefault="00971328" w:rsidP="0097132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3. Предоставление компенсационного места на размещение нестационарного торгового объекта осуществляется администрацией Кудельно-Ключевского сельсовета Тогучинского </w:t>
      </w:r>
      <w:proofErr w:type="gramStart"/>
      <w:r w:rsidRPr="00971328">
        <w:rPr>
          <w:rFonts w:ascii="Times New Roman" w:eastAsia="Calibri" w:hAnsi="Times New Roman" w:cs="Times New Roman"/>
          <w:sz w:val="28"/>
          <w:szCs w:val="28"/>
        </w:rPr>
        <w:t>района  Новосибирской</w:t>
      </w:r>
      <w:proofErr w:type="gramEnd"/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 области (далее – Администрация) в соответствии с утвержденной схемой размещения нестационарных торговых объектов</w:t>
      </w:r>
      <w:r w:rsidRPr="00971328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 (далее – Схема).</w:t>
      </w:r>
    </w:p>
    <w:p w:rsidR="00971328" w:rsidRPr="00971328" w:rsidRDefault="00971328" w:rsidP="00971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Схема размещена в сети «Интернет» на официальном сайте Кудельно-Ключевского сельсовета Тогучинского </w:t>
      </w:r>
      <w:proofErr w:type="gramStart"/>
      <w:r w:rsidRPr="00971328">
        <w:rPr>
          <w:rFonts w:ascii="Times New Roman" w:eastAsia="Calibri" w:hAnsi="Times New Roman" w:cs="Times New Roman"/>
          <w:sz w:val="28"/>
          <w:szCs w:val="28"/>
        </w:rPr>
        <w:t>района  Новосибирской</w:t>
      </w:r>
      <w:proofErr w:type="gramEnd"/>
      <w:r w:rsidRPr="00971328">
        <w:rPr>
          <w:rFonts w:ascii="Times New Roman" w:eastAsia="Calibri" w:hAnsi="Times New Roman" w:cs="Times New Roman"/>
          <w:sz w:val="28"/>
          <w:szCs w:val="28"/>
        </w:rPr>
        <w:t xml:space="preserve"> области (</w:t>
      </w:r>
      <w:proofErr w:type="spellStart"/>
      <w:r w:rsidRPr="00971328">
        <w:rPr>
          <w:rFonts w:ascii="Times New Roman" w:eastAsia="Calibri" w:hAnsi="Times New Roman" w:cs="Times New Roman"/>
          <w:sz w:val="28"/>
          <w:szCs w:val="28"/>
          <w:lang w:val="en-US"/>
        </w:rPr>
        <w:t>kudkluch</w:t>
      </w:r>
      <w:proofErr w:type="spellEnd"/>
      <w:r w:rsidRPr="00971328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971328">
        <w:rPr>
          <w:rFonts w:ascii="Times New Roman" w:eastAsia="Calibri" w:hAnsi="Times New Roman" w:cs="Times New Roman"/>
          <w:sz w:val="28"/>
          <w:szCs w:val="28"/>
          <w:lang w:val="en-US"/>
        </w:rPr>
        <w:t>nso</w:t>
      </w:r>
      <w:proofErr w:type="spellEnd"/>
      <w:r w:rsidRPr="00971328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971328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971328">
        <w:rPr>
          <w:rFonts w:ascii="Times New Roman" w:eastAsia="Calibri" w:hAnsi="Times New Roman" w:cs="Times New Roman"/>
          <w:sz w:val="28"/>
          <w:szCs w:val="28"/>
        </w:rPr>
        <w:t>)</w:t>
      </w:r>
      <w:r w:rsidRPr="00971328">
        <w:rPr>
          <w:rFonts w:ascii="Calibri" w:eastAsia="Calibri" w:hAnsi="Calibri" w:cs="Times New Roman"/>
          <w:sz w:val="28"/>
          <w:szCs w:val="28"/>
        </w:rPr>
        <w:t xml:space="preserve"> </w:t>
      </w:r>
      <w:r w:rsidRPr="00971328">
        <w:rPr>
          <w:rFonts w:ascii="Times New Roman" w:eastAsia="Calibri" w:hAnsi="Times New Roman" w:cs="Times New Roman"/>
          <w:sz w:val="28"/>
          <w:szCs w:val="28"/>
        </w:rPr>
        <w:t>и поддерживается в актуальном состоянии.</w:t>
      </w:r>
    </w:p>
    <w:p w:rsidR="00971328" w:rsidRPr="00971328" w:rsidRDefault="00971328" w:rsidP="00971328">
      <w:pPr>
        <w:widowControl w:val="0"/>
        <w:tabs>
          <w:tab w:val="left" w:pos="754"/>
        </w:tabs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color w:val="000000"/>
          <w:sz w:val="28"/>
          <w:szCs w:val="28"/>
          <w:lang w:bidi="ru-RU"/>
        </w:rPr>
      </w:pPr>
      <w:r w:rsidRPr="00971328">
        <w:rPr>
          <w:rFonts w:ascii="Times New Roman" w:eastAsia="Bookman Old Style" w:hAnsi="Times New Roman" w:cs="Times New Roman"/>
          <w:color w:val="000000"/>
          <w:sz w:val="28"/>
          <w:szCs w:val="28"/>
          <w:lang w:bidi="ru-RU"/>
        </w:rPr>
        <w:t>4. Компенсационное место предоставляется по выбору хозяйствующего субъекта из числа свободных от прав третьих лиц мест размещения нестационарных торговых объектов, включенных в Схему, или путем включения в Схему нового места размещения нестационарного торгового объекта.</w:t>
      </w:r>
    </w:p>
    <w:p w:rsidR="00971328" w:rsidRPr="00971328" w:rsidRDefault="00971328" w:rsidP="00971328">
      <w:pPr>
        <w:widowControl w:val="0"/>
        <w:tabs>
          <w:tab w:val="left" w:pos="769"/>
        </w:tabs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color w:val="000000"/>
          <w:sz w:val="28"/>
          <w:szCs w:val="28"/>
          <w:lang w:bidi="ru-RU"/>
        </w:rPr>
      </w:pPr>
      <w:r w:rsidRPr="00971328">
        <w:rPr>
          <w:rFonts w:ascii="Times New Roman" w:eastAsia="Bookman Old Style" w:hAnsi="Times New Roman" w:cs="Times New Roman"/>
          <w:color w:val="000000"/>
          <w:sz w:val="28"/>
          <w:szCs w:val="28"/>
          <w:lang w:bidi="ru-RU"/>
        </w:rPr>
        <w:t>5. Право на осуществление торговой деятельности в компенсационном месте предоставляется на срок действия договора на размещение, заключенного в отношении места размещения нестационарного торгового объекта, которое предполагается исключить из Схемы.</w:t>
      </w:r>
    </w:p>
    <w:p w:rsidR="00971328" w:rsidRPr="00971328" w:rsidRDefault="00971328" w:rsidP="00971328">
      <w:pPr>
        <w:widowControl w:val="0"/>
        <w:tabs>
          <w:tab w:val="left" w:pos="769"/>
        </w:tabs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color w:val="000000"/>
          <w:sz w:val="28"/>
          <w:szCs w:val="28"/>
          <w:lang w:bidi="ru-RU"/>
        </w:rPr>
      </w:pPr>
      <w:r w:rsidRPr="00971328">
        <w:rPr>
          <w:rFonts w:ascii="Times New Roman" w:eastAsia="Bookman Old Style" w:hAnsi="Times New Roman" w:cs="Times New Roman"/>
          <w:color w:val="000000"/>
          <w:sz w:val="28"/>
          <w:szCs w:val="28"/>
          <w:lang w:bidi="ru-RU"/>
        </w:rPr>
        <w:t xml:space="preserve">6. Предоставление компенсационного места осуществляется на основании заявления хозяйствующего субъекта с указанием такого места в Схеме или места для включения в Схему, направленного в Администрацию по адресу: 633447, НСО, Тогучинский район, </w:t>
      </w:r>
      <w:proofErr w:type="spellStart"/>
      <w:r w:rsidRPr="00971328">
        <w:rPr>
          <w:rFonts w:ascii="Times New Roman" w:eastAsia="Bookman Old Style" w:hAnsi="Times New Roman" w:cs="Times New Roman"/>
          <w:color w:val="000000"/>
          <w:sz w:val="28"/>
          <w:szCs w:val="28"/>
          <w:lang w:bidi="ru-RU"/>
        </w:rPr>
        <w:t>с.Кудельный</w:t>
      </w:r>
      <w:proofErr w:type="spellEnd"/>
      <w:r w:rsidRPr="00971328">
        <w:rPr>
          <w:rFonts w:ascii="Times New Roman" w:eastAsia="Bookman Old Style" w:hAnsi="Times New Roman" w:cs="Times New Roman"/>
          <w:color w:val="000000"/>
          <w:sz w:val="28"/>
          <w:szCs w:val="28"/>
          <w:lang w:bidi="ru-RU"/>
        </w:rPr>
        <w:t xml:space="preserve"> Ключ, </w:t>
      </w:r>
      <w:r w:rsidRPr="00971328">
        <w:rPr>
          <w:rFonts w:ascii="Times New Roman" w:eastAsia="Bookman Old Style" w:hAnsi="Times New Roman" w:cs="Times New Roman"/>
          <w:color w:val="000000"/>
          <w:sz w:val="28"/>
          <w:szCs w:val="28"/>
          <w:lang w:bidi="ru-RU"/>
        </w:rPr>
        <w:lastRenderedPageBreak/>
        <w:t>ул.Центральная,</w:t>
      </w:r>
      <w:proofErr w:type="gramStart"/>
      <w:r w:rsidRPr="00971328">
        <w:rPr>
          <w:rFonts w:ascii="Times New Roman" w:eastAsia="Bookman Old Style" w:hAnsi="Times New Roman" w:cs="Times New Roman"/>
          <w:color w:val="000000"/>
          <w:sz w:val="28"/>
          <w:szCs w:val="28"/>
          <w:lang w:bidi="ru-RU"/>
        </w:rPr>
        <w:t>6  или</w:t>
      </w:r>
      <w:proofErr w:type="gramEnd"/>
      <w:r w:rsidRPr="00971328">
        <w:rPr>
          <w:rFonts w:ascii="Times New Roman" w:eastAsia="Bookman Old Style" w:hAnsi="Times New Roman" w:cs="Times New Roman"/>
          <w:color w:val="000000"/>
          <w:sz w:val="28"/>
          <w:szCs w:val="28"/>
          <w:lang w:bidi="ru-RU"/>
        </w:rPr>
        <w:t xml:space="preserve"> по электронной почте: kluchisovet@mail.ru.</w:t>
      </w:r>
    </w:p>
    <w:p w:rsidR="00971328" w:rsidRPr="00971328" w:rsidRDefault="00971328" w:rsidP="00971328">
      <w:pPr>
        <w:widowControl w:val="0"/>
        <w:tabs>
          <w:tab w:val="left" w:pos="769"/>
        </w:tabs>
        <w:spacing w:after="0" w:line="240" w:lineRule="auto"/>
        <w:ind w:firstLine="709"/>
        <w:jc w:val="both"/>
        <w:rPr>
          <w:rFonts w:ascii="Times New Roman" w:eastAsia="Bookman Old Style" w:hAnsi="Times New Roman" w:cs="Bookman Old Style"/>
          <w:color w:val="000000"/>
          <w:sz w:val="28"/>
          <w:szCs w:val="28"/>
          <w:lang w:bidi="ru-RU"/>
        </w:rPr>
      </w:pPr>
      <w:r w:rsidRPr="00971328">
        <w:rPr>
          <w:rFonts w:ascii="Times New Roman" w:eastAsia="Bookman Old Style" w:hAnsi="Times New Roman" w:cs="Times New Roman"/>
          <w:color w:val="000000"/>
          <w:sz w:val="28"/>
          <w:szCs w:val="28"/>
          <w:lang w:bidi="ru-RU"/>
        </w:rPr>
        <w:t xml:space="preserve">7. В течение 10 рабочих дней Администрацией </w:t>
      </w:r>
      <w:r w:rsidRPr="00971328">
        <w:rPr>
          <w:rFonts w:ascii="Times New Roman" w:eastAsia="Bookman Old Style" w:hAnsi="Times New Roman" w:cs="Bookman Old Style"/>
          <w:color w:val="000000"/>
          <w:sz w:val="28"/>
          <w:szCs w:val="28"/>
          <w:lang w:bidi="ru-RU"/>
        </w:rPr>
        <w:t xml:space="preserve"> рассматривается   заявление </w:t>
      </w:r>
      <w:r w:rsidRPr="00971328">
        <w:rPr>
          <w:rFonts w:ascii="Times New Roman" w:eastAsia="Bookman Old Style" w:hAnsi="Times New Roman" w:cs="Times New Roman"/>
          <w:color w:val="000000"/>
          <w:sz w:val="28"/>
          <w:szCs w:val="28"/>
          <w:lang w:bidi="ru-RU"/>
        </w:rPr>
        <w:t>хозяйствующего субъекта</w:t>
      </w:r>
      <w:r w:rsidRPr="00971328">
        <w:rPr>
          <w:rFonts w:ascii="Times New Roman" w:eastAsia="Bookman Old Style" w:hAnsi="Times New Roman" w:cs="Bookman Old Style"/>
          <w:color w:val="000000"/>
          <w:sz w:val="28"/>
          <w:szCs w:val="28"/>
          <w:lang w:bidi="ru-RU"/>
        </w:rPr>
        <w:t xml:space="preserve">  </w:t>
      </w:r>
      <w:r w:rsidRPr="00971328">
        <w:rPr>
          <w:rFonts w:ascii="Times New Roman" w:eastAsia="Bookman Old Style" w:hAnsi="Times New Roman" w:cs="Times New Roman"/>
          <w:color w:val="000000"/>
          <w:sz w:val="28"/>
          <w:szCs w:val="28"/>
          <w:lang w:bidi="ru-RU"/>
        </w:rPr>
        <w:t xml:space="preserve"> по п</w:t>
      </w:r>
      <w:r w:rsidRPr="00971328">
        <w:rPr>
          <w:rFonts w:ascii="Times New Roman" w:eastAsia="Bookman Old Style" w:hAnsi="Times New Roman" w:cs="Bookman Old Style"/>
          <w:color w:val="000000"/>
          <w:sz w:val="28"/>
          <w:szCs w:val="28"/>
          <w:lang w:bidi="ru-RU"/>
        </w:rPr>
        <w:t xml:space="preserve">редоставлению выбранного компенсационного места в целях его соответствия принципам разработки Схемы, утвержденным пунктами 7 и 8 Порядка разработки и утверждения органами местного самоуправления в Новосибирской области схемы размещения нестационарных торговых объектов, утвержденного приказом Министерства промышленности, торговли и развития предпринимательства Новосибирской области от 24.01.2011 №10. Результаты рассмотрения заявления сообщаются заявителю путем направления уведомления о принятом решении  в срок не поздней 1 рабочего дня со дня принятия решения.    </w:t>
      </w:r>
    </w:p>
    <w:p w:rsidR="00971328" w:rsidRPr="00971328" w:rsidRDefault="00971328" w:rsidP="009713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328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При предоставлении компенсационного места сохраняется размер площади, вид, специализация и период функционирования нестационарного торгового объекта, определенные договором на право размещения нестационарного торгового объекта.</w:t>
      </w:r>
    </w:p>
    <w:p w:rsidR="00971328" w:rsidRPr="00971328" w:rsidRDefault="00971328" w:rsidP="00971328">
      <w:pPr>
        <w:widowControl w:val="0"/>
        <w:tabs>
          <w:tab w:val="left" w:pos="750"/>
        </w:tabs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color w:val="000000"/>
          <w:sz w:val="28"/>
          <w:szCs w:val="28"/>
          <w:lang w:bidi="ru-RU"/>
        </w:rPr>
      </w:pPr>
      <w:r w:rsidRPr="00971328">
        <w:rPr>
          <w:rFonts w:ascii="Times New Roman" w:eastAsia="Bookman Old Style" w:hAnsi="Times New Roman" w:cs="Times New Roman"/>
          <w:color w:val="000000"/>
          <w:sz w:val="28"/>
          <w:szCs w:val="28"/>
          <w:lang w:bidi="ru-RU"/>
        </w:rPr>
        <w:t>9. Предоставление компенсационного места из числа включенных в Схему или включение в Схему нового места размещения нестационарного торгового объекта, с предоставлением его хозяйствующему субъекту в качестве компенсационного, осуществляется не позднее исключения места размещения нестационарного торгового объекта, которое ранее занимал хозяйствующий субъект, из Схемы.</w:t>
      </w:r>
    </w:p>
    <w:p w:rsidR="00971328" w:rsidRPr="00971328" w:rsidRDefault="00971328" w:rsidP="009713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7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Администрация извещает хозяйствующий субъект </w:t>
      </w:r>
      <w:r w:rsidRPr="00971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предоставлении компенсационного места</w:t>
      </w:r>
      <w:r w:rsidRPr="00971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5 рабочих дней, следующих за днем окончания рассмотрения заявления, указанного в пункте 7 Порядка и (или) вступления в силу правового акта Администрации о включении в Схему компенсационного места, предложенного хозяйствующим субъектом</w:t>
      </w:r>
      <w:r w:rsidRPr="00971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971328" w:rsidRPr="00971328" w:rsidRDefault="00971328" w:rsidP="009713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328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 случае невозможности включения в Схему компенсационного места размещения нестационарного торгового объекта, предложенного хозяйствующим субъектом, Администрация письменно сообщает об этом хозяйствующему субъекту в течение 5 рабочих дней со дня принятия соответствующего решения, что не лишает хозяйствующего субъекта права подать новое предложение о включении в Схему компенсационного места размещения нестационарного торгового объекта, подобранного им самостоятельно.</w:t>
      </w:r>
    </w:p>
    <w:p w:rsidR="00971328" w:rsidRPr="00971328" w:rsidRDefault="00971328" w:rsidP="0097132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0A57" w:rsidRDefault="00AF0A57"/>
    <w:sectPr w:rsidR="00AF0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328"/>
    <w:rsid w:val="005172D9"/>
    <w:rsid w:val="00971328"/>
    <w:rsid w:val="00AF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11FAD-AC8C-4F48-B884-D14F0935D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13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SSitnikova</dc:creator>
  <cp:keywords/>
  <dc:description/>
  <cp:lastModifiedBy>SSitnikova</cp:lastModifiedBy>
  <cp:revision>2</cp:revision>
  <cp:lastPrinted>2021-02-10T07:36:00Z</cp:lastPrinted>
  <dcterms:created xsi:type="dcterms:W3CDTF">2021-02-10T07:33:00Z</dcterms:created>
  <dcterms:modified xsi:type="dcterms:W3CDTF">2021-02-10T07:48:00Z</dcterms:modified>
</cp:coreProperties>
</file>