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E2D" w:rsidRDefault="00081E2D" w:rsidP="00EE5E24">
      <w:pPr>
        <w:tabs>
          <w:tab w:val="left" w:pos="5349"/>
          <w:tab w:val="left" w:pos="8295"/>
        </w:tabs>
        <w:ind w:left="-1080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Проект</w:t>
      </w:r>
      <w:r>
        <w:rPr>
          <w:rFonts w:ascii="Tahoma" w:hAnsi="Tahoma" w:cs="Tahoma"/>
          <w:i/>
          <w:iCs/>
          <w:sz w:val="20"/>
          <w:szCs w:val="20"/>
        </w:rPr>
        <w:tab/>
        <w:t xml:space="preserve">        </w:t>
      </w:r>
    </w:p>
    <w:p w:rsidR="00081E2D" w:rsidRDefault="00081E2D" w:rsidP="00EE5E24">
      <w:pPr>
        <w:tabs>
          <w:tab w:val="left" w:pos="5349"/>
        </w:tabs>
        <w:ind w:left="-1080"/>
        <w:jc w:val="right"/>
        <w:rPr>
          <w:rFonts w:ascii="Tahoma" w:hAnsi="Tahoma" w:cs="Tahoma"/>
          <w:i/>
          <w:iCs/>
          <w:sz w:val="20"/>
          <w:szCs w:val="20"/>
        </w:rPr>
      </w:pPr>
    </w:p>
    <w:p w:rsidR="00081E2D" w:rsidRDefault="00081E2D" w:rsidP="00EE5E24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081E2D" w:rsidRDefault="00081E2D" w:rsidP="00EE5E24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081E2D" w:rsidRDefault="00081E2D" w:rsidP="00EE5E24">
      <w:pPr>
        <w:tabs>
          <w:tab w:val="left" w:pos="1680"/>
          <w:tab w:val="left" w:pos="5349"/>
        </w:tabs>
        <w:ind w:left="-1080"/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081E2D" w:rsidRDefault="00081E2D" w:rsidP="001030BF">
      <w:r>
        <w:rPr>
          <w:rFonts w:ascii="Tahoma" w:hAnsi="Tahoma" w:cs="Tahoma"/>
          <w:b/>
          <w:bCs/>
          <w:i/>
          <w:iCs/>
          <w:sz w:val="20"/>
          <w:szCs w:val="20"/>
        </w:rPr>
        <w:tab/>
      </w:r>
      <w:r>
        <w:t>ПЕРЕЧЕНЬ ДОЛГОСРОЧНЫХ  И ВЕДОМСТВЕННЫХ ПРОГРАММ, ПРЕДУСМОТРЕННЫХ  К ФИНАНСИРОВАНИЮ ИЗ БЮДЖЕТА ПОСЕЛЕНИЯ КУДЕЛЬНО-КЛЮЧЕВСКОГО СЕЛЬСОВЕТА НА2014Г и ПЛАНОВЫЙ ПЕРИОД 2015-2016гг</w:t>
      </w:r>
    </w:p>
    <w:p w:rsidR="00081E2D" w:rsidRDefault="00081E2D" w:rsidP="001030BF">
      <w:pPr>
        <w:tabs>
          <w:tab w:val="left" w:pos="-120"/>
          <w:tab w:val="left" w:pos="1680"/>
          <w:tab w:val="left" w:pos="5349"/>
        </w:tabs>
        <w:ind w:left="-1080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ab/>
      </w:r>
    </w:p>
    <w:p w:rsidR="00081E2D" w:rsidRDefault="00081E2D" w:rsidP="00EE5E24">
      <w:pPr>
        <w:tabs>
          <w:tab w:val="left" w:pos="7740"/>
        </w:tabs>
        <w:ind w:left="-1080"/>
        <w:outlineLvl w:val="0"/>
        <w:rPr>
          <w:rFonts w:ascii="Tahoma" w:hAnsi="Tahoma" w:cs="Tahoma"/>
          <w:b/>
          <w:bCs/>
          <w:i/>
          <w:iCs/>
        </w:rPr>
      </w:pPr>
      <w:r>
        <w:rPr>
          <w:rFonts w:ascii="Tahoma" w:hAnsi="Tahoma" w:cs="Tahoma"/>
          <w:b/>
          <w:bCs/>
          <w:i/>
          <w:iCs/>
        </w:rPr>
        <w:t xml:space="preserve">                   </w:t>
      </w:r>
      <w:r>
        <w:rPr>
          <w:rFonts w:ascii="Tahoma" w:hAnsi="Tahoma" w:cs="Tahoma"/>
          <w:b/>
          <w:bCs/>
          <w:i/>
          <w:iCs/>
        </w:rPr>
        <w:tab/>
      </w:r>
    </w:p>
    <w:p w:rsidR="00081E2D" w:rsidRDefault="00081E2D" w:rsidP="00EE5E24">
      <w:pPr>
        <w:ind w:left="-1080"/>
        <w:rPr>
          <w:rFonts w:ascii="Tahoma" w:hAnsi="Tahoma" w:cs="Tahoma"/>
          <w:b/>
          <w:bCs/>
          <w:i/>
          <w:iCs/>
        </w:rPr>
      </w:pPr>
    </w:p>
    <w:tbl>
      <w:tblPr>
        <w:tblW w:w="111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98"/>
        <w:gridCol w:w="850"/>
        <w:gridCol w:w="567"/>
        <w:gridCol w:w="709"/>
        <w:gridCol w:w="1418"/>
        <w:gridCol w:w="708"/>
        <w:gridCol w:w="709"/>
        <w:gridCol w:w="1109"/>
        <w:gridCol w:w="25"/>
        <w:gridCol w:w="875"/>
        <w:gridCol w:w="1433"/>
        <w:gridCol w:w="60"/>
        <w:gridCol w:w="146"/>
      </w:tblGrid>
      <w:tr w:rsidR="00081E2D">
        <w:trPr>
          <w:gridAfter w:val="1"/>
          <w:wAfter w:w="146" w:type="dxa"/>
          <w:trHeight w:val="1300"/>
        </w:trPr>
        <w:tc>
          <w:tcPr>
            <w:tcW w:w="2498" w:type="dxa"/>
          </w:tcPr>
          <w:p w:rsidR="00081E2D" w:rsidRDefault="00081E2D">
            <w:pPr>
              <w:ind w:left="72"/>
              <w:rPr>
                <w:rFonts w:ascii="Tahoma" w:hAnsi="Tahoma" w:cs="Tahoma"/>
                <w:b/>
                <w:bCs/>
                <w:i/>
                <w:iCs/>
              </w:rPr>
            </w:pP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ГРБС</w:t>
            </w:r>
          </w:p>
        </w:tc>
        <w:tc>
          <w:tcPr>
            <w:tcW w:w="567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РЗД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ПРЗ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ЦС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ВР</w:t>
            </w:r>
          </w:p>
        </w:tc>
        <w:tc>
          <w:tcPr>
            <w:tcW w:w="709" w:type="dxa"/>
          </w:tcPr>
          <w:p w:rsidR="00081E2D" w:rsidRDefault="00081E2D">
            <w:pPr>
              <w:spacing w:after="200" w:line="276" w:lineRule="auto"/>
              <w:rPr>
                <w:rFonts w:ascii="Tahoma" w:hAnsi="Tahoma" w:cs="Tahoma"/>
                <w:b/>
                <w:bCs/>
                <w:i/>
                <w:iCs/>
              </w:rPr>
            </w:pPr>
          </w:p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КВР</w:t>
            </w:r>
          </w:p>
        </w:tc>
        <w:tc>
          <w:tcPr>
            <w:tcW w:w="1134" w:type="dxa"/>
            <w:gridSpan w:val="2"/>
          </w:tcPr>
          <w:p w:rsidR="00081E2D" w:rsidRDefault="00081E2D">
            <w:pPr>
              <w:spacing w:after="200" w:line="276" w:lineRule="auto"/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2014г</w:t>
            </w:r>
          </w:p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</w:tc>
        <w:tc>
          <w:tcPr>
            <w:tcW w:w="875" w:type="dxa"/>
          </w:tcPr>
          <w:p w:rsidR="00081E2D" w:rsidRPr="000338B2" w:rsidRDefault="00081E2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2015г</w:t>
            </w:r>
          </w:p>
        </w:tc>
        <w:tc>
          <w:tcPr>
            <w:tcW w:w="1493" w:type="dxa"/>
            <w:gridSpan w:val="2"/>
          </w:tcPr>
          <w:p w:rsidR="00081E2D" w:rsidRPr="000338B2" w:rsidRDefault="00081E2D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2016г</w:t>
            </w:r>
          </w:p>
        </w:tc>
      </w:tr>
      <w:tr w:rsidR="00081E2D">
        <w:trPr>
          <w:gridAfter w:val="2"/>
          <w:wAfter w:w="206" w:type="dxa"/>
          <w:trHeight w:val="323"/>
        </w:trPr>
        <w:tc>
          <w:tcPr>
            <w:tcW w:w="249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Реализация мероприятий госпрограммы НСО «Развитие автомобильных дорог регионального, межмуниципального и местного значения в Новосибирской области на 2012-2015годы» за счет средств областного бюджета</w:t>
            </w: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555</w:t>
            </w:r>
          </w:p>
        </w:tc>
        <w:tc>
          <w:tcPr>
            <w:tcW w:w="567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04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09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6100404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244</w:t>
            </w:r>
          </w:p>
        </w:tc>
        <w:tc>
          <w:tcPr>
            <w:tcW w:w="7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225</w:t>
            </w:r>
          </w:p>
        </w:tc>
        <w:tc>
          <w:tcPr>
            <w:tcW w:w="1134" w:type="dxa"/>
            <w:gridSpan w:val="2"/>
          </w:tcPr>
          <w:p w:rsidR="00081E2D" w:rsidRPr="00F62FB3" w:rsidRDefault="00081E2D" w:rsidP="0028780A">
            <w:pPr>
              <w:rPr>
                <w:rFonts w:ascii="Tahoma" w:hAnsi="Tahoma" w:cs="Tahoma"/>
                <w:i/>
                <w:iCs/>
              </w:rPr>
            </w:pPr>
            <w:r w:rsidRPr="00F62FB3">
              <w:rPr>
                <w:rFonts w:ascii="Tahoma" w:hAnsi="Tahoma" w:cs="Tahoma"/>
                <w:i/>
                <w:iCs/>
              </w:rPr>
              <w:t>800,0</w:t>
            </w:r>
          </w:p>
        </w:tc>
        <w:tc>
          <w:tcPr>
            <w:tcW w:w="875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1000,0</w:t>
            </w:r>
          </w:p>
        </w:tc>
        <w:tc>
          <w:tcPr>
            <w:tcW w:w="1433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0,00</w:t>
            </w:r>
          </w:p>
        </w:tc>
      </w:tr>
      <w:tr w:rsidR="00081E2D">
        <w:trPr>
          <w:gridAfter w:val="2"/>
          <w:wAfter w:w="206" w:type="dxa"/>
          <w:trHeight w:val="323"/>
        </w:trPr>
        <w:tc>
          <w:tcPr>
            <w:tcW w:w="2498" w:type="dxa"/>
          </w:tcPr>
          <w:p w:rsidR="00081E2D" w:rsidRDefault="00081E2D" w:rsidP="00073859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Реализация мероприятий по развитию дорог местного значения в НСО за счет средств областного бюджета</w:t>
            </w: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555</w:t>
            </w:r>
          </w:p>
        </w:tc>
        <w:tc>
          <w:tcPr>
            <w:tcW w:w="567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04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09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6100405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244</w:t>
            </w:r>
          </w:p>
        </w:tc>
        <w:tc>
          <w:tcPr>
            <w:tcW w:w="7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225</w:t>
            </w:r>
          </w:p>
        </w:tc>
        <w:tc>
          <w:tcPr>
            <w:tcW w:w="1134" w:type="dxa"/>
            <w:gridSpan w:val="2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0,00</w:t>
            </w:r>
          </w:p>
        </w:tc>
        <w:tc>
          <w:tcPr>
            <w:tcW w:w="875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0,00</w:t>
            </w:r>
          </w:p>
        </w:tc>
        <w:tc>
          <w:tcPr>
            <w:tcW w:w="1433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1000,0</w:t>
            </w:r>
          </w:p>
        </w:tc>
      </w:tr>
      <w:tr w:rsidR="00081E2D">
        <w:trPr>
          <w:trHeight w:val="323"/>
        </w:trPr>
        <w:tc>
          <w:tcPr>
            <w:tcW w:w="249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Мероприятия государственной программы Новосибирской области «Энергосбережение и повышение энергетической эффективности Новосибирской области на период до 2015года» за счет средств областного бюджета</w:t>
            </w: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555</w:t>
            </w:r>
          </w:p>
        </w:tc>
        <w:tc>
          <w:tcPr>
            <w:tcW w:w="567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05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01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3200404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810</w:t>
            </w:r>
          </w:p>
        </w:tc>
        <w:tc>
          <w:tcPr>
            <w:tcW w:w="7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241</w:t>
            </w:r>
          </w:p>
        </w:tc>
        <w:tc>
          <w:tcPr>
            <w:tcW w:w="11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</w:tc>
        <w:tc>
          <w:tcPr>
            <w:tcW w:w="900" w:type="dxa"/>
            <w:gridSpan w:val="2"/>
          </w:tcPr>
          <w:p w:rsidR="00081E2D" w:rsidRPr="00AF7D5A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1,8</w:t>
            </w:r>
          </w:p>
        </w:tc>
        <w:tc>
          <w:tcPr>
            <w:tcW w:w="1639" w:type="dxa"/>
            <w:gridSpan w:val="3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1,8</w:t>
            </w:r>
          </w:p>
        </w:tc>
      </w:tr>
      <w:tr w:rsidR="00081E2D">
        <w:trPr>
          <w:gridAfter w:val="2"/>
          <w:wAfter w:w="206" w:type="dxa"/>
          <w:trHeight w:val="323"/>
        </w:trPr>
        <w:tc>
          <w:tcPr>
            <w:tcW w:w="2498" w:type="dxa"/>
          </w:tcPr>
          <w:p w:rsidR="00081E2D" w:rsidRDefault="00081E2D" w:rsidP="00390F1C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Мероприятия в рамках «Господдержка МО по благоустройству территорий населенных пунктов и подготовке объектов ЖКХ НСО к работе в осенне-зимний период на 2013-2015гг» за счет средств областного бюджета</w:t>
            </w: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555</w:t>
            </w:r>
          </w:p>
        </w:tc>
        <w:tc>
          <w:tcPr>
            <w:tcW w:w="567" w:type="dxa"/>
          </w:tcPr>
          <w:p w:rsidR="00081E2D" w:rsidRPr="00E81803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 w:rsidRPr="00E81803">
              <w:rPr>
                <w:rFonts w:ascii="Tahoma" w:hAnsi="Tahoma" w:cs="Tahoma"/>
                <w:b/>
                <w:bCs/>
                <w:i/>
                <w:iCs/>
              </w:rPr>
              <w:t>05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03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0908161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810</w:t>
            </w:r>
          </w:p>
        </w:tc>
        <w:tc>
          <w:tcPr>
            <w:tcW w:w="7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241</w:t>
            </w:r>
          </w:p>
        </w:tc>
        <w:tc>
          <w:tcPr>
            <w:tcW w:w="11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200,0</w:t>
            </w:r>
          </w:p>
        </w:tc>
        <w:tc>
          <w:tcPr>
            <w:tcW w:w="900" w:type="dxa"/>
            <w:gridSpan w:val="2"/>
          </w:tcPr>
          <w:p w:rsidR="00081E2D" w:rsidRPr="00F62FB3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 w:rsidRPr="00F62FB3">
              <w:rPr>
                <w:rFonts w:ascii="Tahoma" w:hAnsi="Tahoma" w:cs="Tahoma"/>
                <w:b/>
                <w:bCs/>
                <w:i/>
                <w:iCs/>
              </w:rPr>
              <w:t>100,0</w:t>
            </w:r>
          </w:p>
        </w:tc>
        <w:tc>
          <w:tcPr>
            <w:tcW w:w="1433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</w:p>
        </w:tc>
      </w:tr>
      <w:tr w:rsidR="00081E2D">
        <w:trPr>
          <w:gridAfter w:val="2"/>
          <w:wAfter w:w="206" w:type="dxa"/>
          <w:trHeight w:val="323"/>
        </w:trPr>
        <w:tc>
          <w:tcPr>
            <w:tcW w:w="2498" w:type="dxa"/>
          </w:tcPr>
          <w:p w:rsidR="00081E2D" w:rsidRDefault="00081E2D" w:rsidP="00390F1C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Мероприятия в рамках «Господдержка МО по благоустройству территорий населенных пунктов и подготовке объектов ЖКХ НСО к работе в осенне-зимний период на 2013-2015гг» за счет средств местного бюджета</w:t>
            </w: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555</w:t>
            </w:r>
          </w:p>
        </w:tc>
        <w:tc>
          <w:tcPr>
            <w:tcW w:w="567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05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03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0918161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000</w:t>
            </w:r>
          </w:p>
        </w:tc>
        <w:tc>
          <w:tcPr>
            <w:tcW w:w="7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</w:tc>
        <w:tc>
          <w:tcPr>
            <w:tcW w:w="11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10,5</w:t>
            </w:r>
          </w:p>
        </w:tc>
        <w:tc>
          <w:tcPr>
            <w:tcW w:w="900" w:type="dxa"/>
            <w:gridSpan w:val="2"/>
          </w:tcPr>
          <w:p w:rsidR="00081E2D" w:rsidRPr="00F62FB3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 w:rsidRPr="00F62FB3">
              <w:rPr>
                <w:rFonts w:ascii="Tahoma" w:hAnsi="Tahoma" w:cs="Tahoma"/>
                <w:b/>
                <w:bCs/>
                <w:i/>
                <w:iCs/>
              </w:rPr>
              <w:t>5,3</w:t>
            </w:r>
          </w:p>
        </w:tc>
        <w:tc>
          <w:tcPr>
            <w:tcW w:w="1433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</w:p>
        </w:tc>
      </w:tr>
      <w:tr w:rsidR="00081E2D">
        <w:trPr>
          <w:gridAfter w:val="2"/>
          <w:wAfter w:w="206" w:type="dxa"/>
          <w:trHeight w:val="323"/>
        </w:trPr>
        <w:tc>
          <w:tcPr>
            <w:tcW w:w="2498" w:type="dxa"/>
          </w:tcPr>
          <w:p w:rsidR="00081E2D" w:rsidRPr="00C6420B" w:rsidRDefault="00081E2D" w:rsidP="00390F1C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 xml:space="preserve">Благоустройство 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>территорий</w:t>
            </w:r>
            <w:r>
              <w:rPr>
                <w:rFonts w:ascii="Tahoma" w:hAnsi="Tahoma" w:cs="Tahoma"/>
                <w:b/>
                <w:bCs/>
                <w:i/>
                <w:iCs/>
              </w:rPr>
              <w:t xml:space="preserve"> населенных пунктов и подготовку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 xml:space="preserve"> объектов</w:t>
            </w:r>
            <w:r>
              <w:rPr>
                <w:rFonts w:ascii="Tahoma" w:hAnsi="Tahoma" w:cs="Tahoma"/>
                <w:b/>
                <w:bCs/>
                <w:i/>
                <w:iCs/>
              </w:rPr>
              <w:t xml:space="preserve"> ЖКХ НСО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 xml:space="preserve"> к работ</w:t>
            </w:r>
            <w:r>
              <w:rPr>
                <w:rFonts w:ascii="Tahoma" w:hAnsi="Tahoma" w:cs="Tahoma"/>
                <w:b/>
                <w:bCs/>
                <w:i/>
                <w:iCs/>
              </w:rPr>
              <w:t>е в осенне-зимний период на 2013-2015г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>»</w:t>
            </w:r>
            <w:r>
              <w:rPr>
                <w:rFonts w:ascii="Tahoma" w:hAnsi="Tahoma" w:cs="Tahoma"/>
                <w:b/>
                <w:bCs/>
                <w:i/>
                <w:iCs/>
              </w:rPr>
              <w:t xml:space="preserve"> за счет средств областного бюджета</w:t>
            </w: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555</w:t>
            </w:r>
          </w:p>
        </w:tc>
        <w:tc>
          <w:tcPr>
            <w:tcW w:w="567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05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03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0900564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810</w:t>
            </w:r>
          </w:p>
        </w:tc>
        <w:tc>
          <w:tcPr>
            <w:tcW w:w="7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241</w:t>
            </w:r>
          </w:p>
        </w:tc>
        <w:tc>
          <w:tcPr>
            <w:tcW w:w="11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</w:tc>
        <w:tc>
          <w:tcPr>
            <w:tcW w:w="900" w:type="dxa"/>
            <w:gridSpan w:val="2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1433" w:type="dxa"/>
          </w:tcPr>
          <w:p w:rsidR="00081E2D" w:rsidRPr="00AF7D5A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 w:rsidRPr="00AF7D5A">
              <w:rPr>
                <w:rFonts w:ascii="Tahoma" w:hAnsi="Tahoma" w:cs="Tahoma"/>
                <w:b/>
                <w:bCs/>
                <w:i/>
                <w:iCs/>
              </w:rPr>
              <w:t>200,0</w:t>
            </w:r>
          </w:p>
        </w:tc>
      </w:tr>
      <w:tr w:rsidR="00081E2D">
        <w:trPr>
          <w:gridAfter w:val="2"/>
          <w:wAfter w:w="206" w:type="dxa"/>
          <w:trHeight w:val="323"/>
        </w:trPr>
        <w:tc>
          <w:tcPr>
            <w:tcW w:w="2498" w:type="dxa"/>
          </w:tcPr>
          <w:p w:rsidR="00081E2D" w:rsidRPr="00C6420B" w:rsidRDefault="00081E2D" w:rsidP="00A50D28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 xml:space="preserve">Благоустройство 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>территорий</w:t>
            </w:r>
            <w:r>
              <w:rPr>
                <w:rFonts w:ascii="Tahoma" w:hAnsi="Tahoma" w:cs="Tahoma"/>
                <w:b/>
                <w:bCs/>
                <w:i/>
                <w:iCs/>
              </w:rPr>
              <w:t xml:space="preserve"> населенных пунктов и подготовку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 xml:space="preserve"> объектов</w:t>
            </w:r>
            <w:r>
              <w:rPr>
                <w:rFonts w:ascii="Tahoma" w:hAnsi="Tahoma" w:cs="Tahoma"/>
                <w:b/>
                <w:bCs/>
                <w:i/>
                <w:iCs/>
              </w:rPr>
              <w:t xml:space="preserve"> ЖКХ НСО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 xml:space="preserve"> к работ</w:t>
            </w:r>
            <w:r>
              <w:rPr>
                <w:rFonts w:ascii="Tahoma" w:hAnsi="Tahoma" w:cs="Tahoma"/>
                <w:b/>
                <w:bCs/>
                <w:i/>
                <w:iCs/>
              </w:rPr>
              <w:t>е в осенне-зимний период на 2013-2015г</w:t>
            </w:r>
            <w:r w:rsidRPr="00C6420B">
              <w:rPr>
                <w:rFonts w:ascii="Tahoma" w:hAnsi="Tahoma" w:cs="Tahoma"/>
                <w:b/>
                <w:bCs/>
                <w:i/>
                <w:iCs/>
              </w:rPr>
              <w:t>»</w:t>
            </w:r>
            <w:r>
              <w:rPr>
                <w:rFonts w:ascii="Tahoma" w:hAnsi="Tahoma" w:cs="Tahoma"/>
                <w:b/>
                <w:bCs/>
                <w:i/>
                <w:iCs/>
              </w:rPr>
              <w:t xml:space="preserve"> за счет средств местного бюджета</w:t>
            </w:r>
          </w:p>
        </w:tc>
        <w:tc>
          <w:tcPr>
            <w:tcW w:w="850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555</w:t>
            </w:r>
          </w:p>
        </w:tc>
        <w:tc>
          <w:tcPr>
            <w:tcW w:w="567" w:type="dxa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  <w:r>
              <w:rPr>
                <w:rFonts w:ascii="Tahoma" w:hAnsi="Tahoma" w:cs="Tahoma"/>
                <w:i/>
                <w:iCs/>
              </w:rPr>
              <w:t>05</w:t>
            </w:r>
          </w:p>
        </w:tc>
        <w:tc>
          <w:tcPr>
            <w:tcW w:w="709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03</w:t>
            </w:r>
          </w:p>
        </w:tc>
        <w:tc>
          <w:tcPr>
            <w:tcW w:w="141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0910564</w:t>
            </w:r>
          </w:p>
        </w:tc>
        <w:tc>
          <w:tcPr>
            <w:tcW w:w="708" w:type="dxa"/>
          </w:tcPr>
          <w:p w:rsidR="00081E2D" w:rsidRDefault="00081E2D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810</w:t>
            </w:r>
          </w:p>
        </w:tc>
        <w:tc>
          <w:tcPr>
            <w:tcW w:w="7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241</w:t>
            </w:r>
          </w:p>
        </w:tc>
        <w:tc>
          <w:tcPr>
            <w:tcW w:w="1109" w:type="dxa"/>
          </w:tcPr>
          <w:p w:rsidR="00081E2D" w:rsidRDefault="00081E2D" w:rsidP="0028780A">
            <w:pPr>
              <w:rPr>
                <w:rFonts w:ascii="Tahoma" w:hAnsi="Tahoma" w:cs="Tahoma"/>
                <w:b/>
                <w:bCs/>
                <w:i/>
                <w:iCs/>
              </w:rPr>
            </w:pPr>
          </w:p>
        </w:tc>
        <w:tc>
          <w:tcPr>
            <w:tcW w:w="900" w:type="dxa"/>
            <w:gridSpan w:val="2"/>
          </w:tcPr>
          <w:p w:rsidR="00081E2D" w:rsidRDefault="00081E2D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1433" w:type="dxa"/>
          </w:tcPr>
          <w:p w:rsidR="00081E2D" w:rsidRPr="00AF7D5A" w:rsidRDefault="00081E2D" w:rsidP="00AF7D5A">
            <w:pPr>
              <w:rPr>
                <w:rFonts w:ascii="Tahoma" w:hAnsi="Tahoma" w:cs="Tahoma"/>
                <w:b/>
                <w:bCs/>
                <w:i/>
                <w:iCs/>
              </w:rPr>
            </w:pPr>
            <w:r>
              <w:rPr>
                <w:rFonts w:ascii="Tahoma" w:hAnsi="Tahoma" w:cs="Tahoma"/>
                <w:b/>
                <w:bCs/>
                <w:i/>
                <w:iCs/>
              </w:rPr>
              <w:t>10,5</w:t>
            </w:r>
          </w:p>
        </w:tc>
      </w:tr>
    </w:tbl>
    <w:p w:rsidR="00081E2D" w:rsidRDefault="00081E2D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5"/>
        <w:gridCol w:w="793"/>
        <w:gridCol w:w="720"/>
        <w:gridCol w:w="720"/>
        <w:gridCol w:w="1336"/>
        <w:gridCol w:w="792"/>
        <w:gridCol w:w="792"/>
        <w:gridCol w:w="756"/>
        <w:gridCol w:w="756"/>
        <w:gridCol w:w="901"/>
      </w:tblGrid>
      <w:tr w:rsidR="00081E2D" w:rsidTr="008A3324">
        <w:tc>
          <w:tcPr>
            <w:tcW w:w="2005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Долгосрочная целевая программа «Культура НСО на 2012-2016 года</w:t>
            </w:r>
          </w:p>
        </w:tc>
        <w:tc>
          <w:tcPr>
            <w:tcW w:w="793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555</w:t>
            </w:r>
          </w:p>
        </w:tc>
        <w:tc>
          <w:tcPr>
            <w:tcW w:w="720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20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336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460040</w:t>
            </w:r>
            <w:r w:rsidRPr="00481F1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92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244</w:t>
            </w:r>
          </w:p>
        </w:tc>
        <w:tc>
          <w:tcPr>
            <w:tcW w:w="792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225</w:t>
            </w:r>
          </w:p>
        </w:tc>
        <w:tc>
          <w:tcPr>
            <w:tcW w:w="756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756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901" w:type="dxa"/>
          </w:tcPr>
          <w:p w:rsidR="00081E2D" w:rsidRPr="00481F19" w:rsidRDefault="00081E2D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350,0</w:t>
            </w:r>
          </w:p>
        </w:tc>
      </w:tr>
      <w:tr w:rsidR="00081E2D" w:rsidTr="008A3324">
        <w:tc>
          <w:tcPr>
            <w:tcW w:w="2005" w:type="dxa"/>
          </w:tcPr>
          <w:p w:rsidR="00081E2D" w:rsidRPr="00481F19" w:rsidRDefault="00081E2D" w:rsidP="007D3A84">
            <w:pPr>
              <w:rPr>
                <w:b/>
                <w:bCs/>
                <w:sz w:val="28"/>
                <w:szCs w:val="28"/>
              </w:rPr>
            </w:pPr>
            <w:r w:rsidRPr="00481F19">
              <w:rPr>
                <w:b/>
                <w:bCs/>
                <w:sz w:val="28"/>
                <w:szCs w:val="28"/>
              </w:rPr>
              <w:t>Долгосрочная целевая программа «Культура НСО на 2012-2016 года</w:t>
            </w:r>
          </w:p>
        </w:tc>
        <w:tc>
          <w:tcPr>
            <w:tcW w:w="793" w:type="dxa"/>
          </w:tcPr>
          <w:p w:rsidR="00081E2D" w:rsidRPr="00481F19" w:rsidRDefault="00081E2D">
            <w:r>
              <w:t>555</w:t>
            </w:r>
          </w:p>
        </w:tc>
        <w:tc>
          <w:tcPr>
            <w:tcW w:w="720" w:type="dxa"/>
          </w:tcPr>
          <w:p w:rsidR="00081E2D" w:rsidRPr="00481F19" w:rsidRDefault="00081E2D">
            <w:r>
              <w:t>08</w:t>
            </w:r>
          </w:p>
        </w:tc>
        <w:tc>
          <w:tcPr>
            <w:tcW w:w="720" w:type="dxa"/>
          </w:tcPr>
          <w:p w:rsidR="00081E2D" w:rsidRPr="00481F19" w:rsidRDefault="00081E2D">
            <w:r>
              <w:t>01</w:t>
            </w:r>
          </w:p>
        </w:tc>
        <w:tc>
          <w:tcPr>
            <w:tcW w:w="1336" w:type="dxa"/>
          </w:tcPr>
          <w:p w:rsidR="00081E2D" w:rsidRPr="00481F19" w:rsidRDefault="00081E2D">
            <w:r>
              <w:t>4611405</w:t>
            </w:r>
          </w:p>
        </w:tc>
        <w:tc>
          <w:tcPr>
            <w:tcW w:w="792" w:type="dxa"/>
          </w:tcPr>
          <w:p w:rsidR="00081E2D" w:rsidRPr="00481F19" w:rsidRDefault="00081E2D">
            <w:r>
              <w:t>244</w:t>
            </w:r>
          </w:p>
        </w:tc>
        <w:tc>
          <w:tcPr>
            <w:tcW w:w="792" w:type="dxa"/>
          </w:tcPr>
          <w:p w:rsidR="00081E2D" w:rsidRPr="00481F19" w:rsidRDefault="00081E2D">
            <w:r>
              <w:t>225</w:t>
            </w:r>
          </w:p>
        </w:tc>
        <w:tc>
          <w:tcPr>
            <w:tcW w:w="756" w:type="dxa"/>
          </w:tcPr>
          <w:p w:rsidR="00081E2D" w:rsidRPr="00481F19" w:rsidRDefault="00081E2D"/>
        </w:tc>
        <w:tc>
          <w:tcPr>
            <w:tcW w:w="756" w:type="dxa"/>
          </w:tcPr>
          <w:p w:rsidR="00081E2D" w:rsidRPr="00481F19" w:rsidRDefault="00081E2D"/>
        </w:tc>
        <w:tc>
          <w:tcPr>
            <w:tcW w:w="901" w:type="dxa"/>
          </w:tcPr>
          <w:p w:rsidR="00081E2D" w:rsidRPr="00481F19" w:rsidRDefault="00081E2D">
            <w:r>
              <w:t>18,4</w:t>
            </w:r>
          </w:p>
        </w:tc>
      </w:tr>
    </w:tbl>
    <w:p w:rsidR="00081E2D" w:rsidRDefault="00081E2D"/>
    <w:sectPr w:rsidR="00081E2D" w:rsidSect="00FB7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E2D" w:rsidRDefault="00081E2D" w:rsidP="00A933DB">
      <w:r>
        <w:separator/>
      </w:r>
    </w:p>
  </w:endnote>
  <w:endnote w:type="continuationSeparator" w:id="0">
    <w:p w:rsidR="00081E2D" w:rsidRDefault="00081E2D" w:rsidP="00A93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E2D" w:rsidRDefault="00081E2D" w:rsidP="00A933DB">
      <w:r>
        <w:separator/>
      </w:r>
    </w:p>
  </w:footnote>
  <w:footnote w:type="continuationSeparator" w:id="0">
    <w:p w:rsidR="00081E2D" w:rsidRDefault="00081E2D" w:rsidP="00A933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5E24"/>
    <w:rsid w:val="000338B2"/>
    <w:rsid w:val="00073859"/>
    <w:rsid w:val="00081E2D"/>
    <w:rsid w:val="000905D4"/>
    <w:rsid w:val="000C6C75"/>
    <w:rsid w:val="001030BF"/>
    <w:rsid w:val="00105B8C"/>
    <w:rsid w:val="0013615F"/>
    <w:rsid w:val="00172421"/>
    <w:rsid w:val="001F0EF8"/>
    <w:rsid w:val="002518CF"/>
    <w:rsid w:val="00274F86"/>
    <w:rsid w:val="002762E2"/>
    <w:rsid w:val="0028780A"/>
    <w:rsid w:val="002E6069"/>
    <w:rsid w:val="00390F1C"/>
    <w:rsid w:val="003F611C"/>
    <w:rsid w:val="00454807"/>
    <w:rsid w:val="00462FF4"/>
    <w:rsid w:val="00475977"/>
    <w:rsid w:val="00481F19"/>
    <w:rsid w:val="00490EC7"/>
    <w:rsid w:val="004F7A88"/>
    <w:rsid w:val="00525352"/>
    <w:rsid w:val="0053779E"/>
    <w:rsid w:val="005468EF"/>
    <w:rsid w:val="00561E2F"/>
    <w:rsid w:val="005A5ED0"/>
    <w:rsid w:val="005C567D"/>
    <w:rsid w:val="00603AF1"/>
    <w:rsid w:val="00643B92"/>
    <w:rsid w:val="00655DAA"/>
    <w:rsid w:val="006B58C7"/>
    <w:rsid w:val="00774C6A"/>
    <w:rsid w:val="007D3A84"/>
    <w:rsid w:val="007D5FA4"/>
    <w:rsid w:val="007F5074"/>
    <w:rsid w:val="00851FA9"/>
    <w:rsid w:val="00857B9E"/>
    <w:rsid w:val="00891307"/>
    <w:rsid w:val="008A3324"/>
    <w:rsid w:val="008C1258"/>
    <w:rsid w:val="008F1010"/>
    <w:rsid w:val="00911B66"/>
    <w:rsid w:val="009A085C"/>
    <w:rsid w:val="009A09B9"/>
    <w:rsid w:val="009D6074"/>
    <w:rsid w:val="00A35412"/>
    <w:rsid w:val="00A36D4D"/>
    <w:rsid w:val="00A4774D"/>
    <w:rsid w:val="00A50D28"/>
    <w:rsid w:val="00A5162B"/>
    <w:rsid w:val="00A6039D"/>
    <w:rsid w:val="00A933DB"/>
    <w:rsid w:val="00AA22CA"/>
    <w:rsid w:val="00AA3D7A"/>
    <w:rsid w:val="00AD7650"/>
    <w:rsid w:val="00AF7D5A"/>
    <w:rsid w:val="00B24D6C"/>
    <w:rsid w:val="00B51E8C"/>
    <w:rsid w:val="00B76200"/>
    <w:rsid w:val="00BB6CBC"/>
    <w:rsid w:val="00BD1031"/>
    <w:rsid w:val="00BF596B"/>
    <w:rsid w:val="00C042A7"/>
    <w:rsid w:val="00C1649A"/>
    <w:rsid w:val="00C359E8"/>
    <w:rsid w:val="00C6420B"/>
    <w:rsid w:val="00C71166"/>
    <w:rsid w:val="00C93F58"/>
    <w:rsid w:val="00CD1457"/>
    <w:rsid w:val="00CE4E4D"/>
    <w:rsid w:val="00CF628F"/>
    <w:rsid w:val="00D11756"/>
    <w:rsid w:val="00E11130"/>
    <w:rsid w:val="00E12F17"/>
    <w:rsid w:val="00E34F9E"/>
    <w:rsid w:val="00E40EED"/>
    <w:rsid w:val="00E624A1"/>
    <w:rsid w:val="00E81803"/>
    <w:rsid w:val="00E87336"/>
    <w:rsid w:val="00EA4E6A"/>
    <w:rsid w:val="00EE5E24"/>
    <w:rsid w:val="00EF2273"/>
    <w:rsid w:val="00F04E78"/>
    <w:rsid w:val="00F43E1B"/>
    <w:rsid w:val="00F62FB3"/>
    <w:rsid w:val="00FB55EE"/>
    <w:rsid w:val="00FB7B54"/>
    <w:rsid w:val="00FD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E2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93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33D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A93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933DB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BB6CB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6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335</TotalTime>
  <Pages>3</Pages>
  <Words>291</Words>
  <Characters>1659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Customer</cp:lastModifiedBy>
  <cp:revision>40</cp:revision>
  <cp:lastPrinted>2013-11-14T10:03:00Z</cp:lastPrinted>
  <dcterms:created xsi:type="dcterms:W3CDTF">2013-11-12T10:10:00Z</dcterms:created>
  <dcterms:modified xsi:type="dcterms:W3CDTF">2013-11-28T08:21:00Z</dcterms:modified>
</cp:coreProperties>
</file>